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77777777" w:rsidR="00A725DC" w:rsidRDefault="0029672D">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r>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AF3CB1"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36"/>
          <w:szCs w:val="18"/>
        </w:rPr>
      </w:pPr>
    </w:p>
    <w:p w14:paraId="7095B1D3" w14:textId="48794B82" w:rsidR="00A725DC" w:rsidRDefault="006A2DEB">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0" w:name="_gjdgxs" w:colFirst="0" w:colLast="0"/>
      <w:bookmarkEnd w:id="0"/>
      <w:r>
        <w:rPr>
          <w:rFonts w:ascii="Cambria" w:eastAsia="Cambria" w:hAnsi="Cambria" w:cs="Cambria"/>
        </w:rPr>
        <w:t>March 12</w:t>
      </w:r>
      <w:r w:rsidR="0029672D">
        <w:rPr>
          <w:rFonts w:ascii="Cambria" w:eastAsia="Cambria" w:hAnsi="Cambria" w:cs="Cambria"/>
        </w:rPr>
        <w:t>, 2023</w:t>
      </w:r>
    </w:p>
    <w:p w14:paraId="39D3F1DA" w14:textId="727C5447" w:rsidR="00576007" w:rsidRDefault="006A2DEB">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r>
        <w:rPr>
          <w:rFonts w:ascii="Cambria" w:eastAsia="Cambria" w:hAnsi="Cambria" w:cs="Cambria"/>
        </w:rPr>
        <w:t>3</w:t>
      </w:r>
      <w:r w:rsidRPr="006A2DEB">
        <w:rPr>
          <w:rFonts w:ascii="Cambria" w:eastAsia="Cambria" w:hAnsi="Cambria" w:cs="Cambria"/>
          <w:vertAlign w:val="superscript"/>
        </w:rPr>
        <w:t>rd</w:t>
      </w:r>
      <w:r>
        <w:rPr>
          <w:rFonts w:ascii="Cambria" w:eastAsia="Cambria" w:hAnsi="Cambria" w:cs="Cambria"/>
        </w:rPr>
        <w:t xml:space="preserve"> </w:t>
      </w:r>
      <w:r w:rsidR="00BA69E3">
        <w:rPr>
          <w:rFonts w:ascii="Cambria" w:eastAsia="Cambria" w:hAnsi="Cambria" w:cs="Cambria"/>
        </w:rPr>
        <w:t>Sunday</w:t>
      </w:r>
      <w:r w:rsidR="00576007">
        <w:rPr>
          <w:rFonts w:ascii="Cambria" w:eastAsia="Cambria" w:hAnsi="Cambria" w:cs="Cambria"/>
        </w:rPr>
        <w:t xml:space="preserve"> of </w:t>
      </w:r>
      <w:r w:rsidR="004E63C4">
        <w:rPr>
          <w:rFonts w:ascii="Cambria" w:eastAsia="Cambria" w:hAnsi="Cambria" w:cs="Cambria"/>
        </w:rPr>
        <w:t>Lent</w:t>
      </w:r>
    </w:p>
    <w:p w14:paraId="12F1F7F6" w14:textId="1C72AEA5" w:rsidR="00A725DC" w:rsidRDefault="00A725DC">
      <w:pPr>
        <w:ind w:hanging="180"/>
        <w:rPr>
          <w:rFonts w:ascii="Cambria" w:eastAsia="Cambria" w:hAnsi="Cambria" w:cs="Cambria"/>
          <w:b/>
          <w:sz w:val="12"/>
        </w:rPr>
      </w:pPr>
    </w:p>
    <w:p w14:paraId="76A2B0D4" w14:textId="5A669A64" w:rsidR="00AA4428" w:rsidRDefault="00AA4428">
      <w:pPr>
        <w:ind w:hanging="180"/>
        <w:rPr>
          <w:rFonts w:ascii="Cambria" w:eastAsia="Cambria" w:hAnsi="Cambria" w:cs="Cambria"/>
          <w:b/>
          <w:sz w:val="12"/>
        </w:rPr>
      </w:pPr>
    </w:p>
    <w:p w14:paraId="38B10C5C" w14:textId="77777777" w:rsidR="003565B1" w:rsidRDefault="003565B1">
      <w:pPr>
        <w:ind w:hanging="180"/>
        <w:rPr>
          <w:rFonts w:ascii="Cambria" w:eastAsia="Cambria" w:hAnsi="Cambria" w:cs="Cambria"/>
          <w:b/>
          <w:sz w:val="12"/>
        </w:rPr>
      </w:pPr>
    </w:p>
    <w:p w14:paraId="6B7D731F" w14:textId="77777777" w:rsidR="003565B1" w:rsidRDefault="003565B1">
      <w:pPr>
        <w:ind w:hanging="180"/>
        <w:rPr>
          <w:rFonts w:ascii="Cambria" w:eastAsia="Cambria" w:hAnsi="Cambria" w:cs="Cambria"/>
          <w:b/>
          <w:sz w:val="12"/>
        </w:rPr>
      </w:pPr>
    </w:p>
    <w:p w14:paraId="27B86163" w14:textId="77777777" w:rsidR="00AA4428" w:rsidRPr="00971FAA" w:rsidRDefault="00AA4428">
      <w:pPr>
        <w:ind w:hanging="180"/>
        <w:rPr>
          <w:rFonts w:ascii="Cambria" w:eastAsia="Cambria" w:hAnsi="Cambria" w:cs="Cambria"/>
          <w:b/>
          <w:sz w:val="12"/>
        </w:rPr>
      </w:pPr>
    </w:p>
    <w:p w14:paraId="67C261F2" w14:textId="77777777" w:rsidR="00A725DC" w:rsidRDefault="0029672D">
      <w:pPr>
        <w:ind w:hanging="180"/>
        <w:jc w:val="center"/>
        <w:rPr>
          <w:rFonts w:ascii="Cambria" w:eastAsia="Cambria" w:hAnsi="Cambria" w:cs="Cambria"/>
          <w:b/>
          <w:sz w:val="26"/>
          <w:szCs w:val="26"/>
        </w:rPr>
      </w:pPr>
      <w:r>
        <w:rPr>
          <w:rFonts w:ascii="Cambria" w:eastAsia="Cambria" w:hAnsi="Cambria" w:cs="Cambria"/>
          <w:b/>
          <w:sz w:val="26"/>
          <w:szCs w:val="26"/>
        </w:rPr>
        <w:t>We Gather to Worship</w:t>
      </w:r>
    </w:p>
    <w:p w14:paraId="273468FE" w14:textId="7E4B4FB4" w:rsidR="00A725DC" w:rsidRDefault="00A725DC">
      <w:pPr>
        <w:ind w:hanging="180"/>
        <w:jc w:val="center"/>
        <w:rPr>
          <w:rFonts w:ascii="Cambria" w:eastAsia="Cambria" w:hAnsi="Cambria" w:cs="Cambria"/>
          <w:b/>
          <w:sz w:val="18"/>
        </w:rPr>
      </w:pPr>
    </w:p>
    <w:p w14:paraId="2A3D9D29" w14:textId="77777777" w:rsidR="00A4771B" w:rsidRDefault="00A4771B">
      <w:pPr>
        <w:ind w:hanging="180"/>
        <w:jc w:val="center"/>
        <w:rPr>
          <w:rFonts w:ascii="Cambria" w:eastAsia="Cambria" w:hAnsi="Cambria" w:cs="Cambria"/>
          <w:b/>
          <w:sz w:val="18"/>
        </w:rPr>
      </w:pPr>
    </w:p>
    <w:p w14:paraId="20AC9737" w14:textId="64864634" w:rsidR="00A725DC" w:rsidRDefault="008A2B34">
      <w:pPr>
        <w:ind w:hanging="180"/>
        <w:rPr>
          <w:rFonts w:ascii="Cambria" w:eastAsia="Cambria" w:hAnsi="Cambria" w:cs="Cambria"/>
          <w:b/>
        </w:rPr>
      </w:pPr>
      <w:r>
        <w:rPr>
          <w:rFonts w:ascii="Cambria" w:eastAsia="Cambria" w:hAnsi="Cambria" w:cs="Cambria"/>
          <w:b/>
        </w:rPr>
        <w:t xml:space="preserve">Welcome &amp; Announcements </w:t>
      </w:r>
    </w:p>
    <w:p w14:paraId="1831E2A3" w14:textId="77777777" w:rsidR="00B445A3" w:rsidRPr="007B70F3" w:rsidRDefault="00B445A3">
      <w:pPr>
        <w:ind w:hanging="180"/>
        <w:rPr>
          <w:rFonts w:ascii="Cambria" w:eastAsia="Cambria" w:hAnsi="Cambria" w:cs="Cambria"/>
          <w:b/>
          <w:sz w:val="20"/>
        </w:rPr>
      </w:pPr>
    </w:p>
    <w:p w14:paraId="4CD04FE5" w14:textId="428B4E52" w:rsidR="00B445A3" w:rsidRPr="00813136" w:rsidRDefault="00B445A3">
      <w:pPr>
        <w:ind w:hanging="180"/>
        <w:rPr>
          <w:rFonts w:ascii="Cambria" w:eastAsia="Cambria" w:hAnsi="Cambria" w:cs="Cambria"/>
          <w:b/>
          <w:i/>
          <w:sz w:val="20"/>
        </w:rPr>
      </w:pPr>
      <w:r>
        <w:rPr>
          <w:rFonts w:ascii="Cambria" w:eastAsia="Cambria" w:hAnsi="Cambria" w:cs="Cambria"/>
          <w:b/>
        </w:rPr>
        <w:t>Introit: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B445A3">
        <w:rPr>
          <w:rFonts w:ascii="Cambria" w:eastAsia="Cambria" w:hAnsi="Cambria" w:cs="Cambria"/>
        </w:rPr>
        <w:t>“</w:t>
      </w:r>
      <w:r w:rsidR="004E63C4">
        <w:rPr>
          <w:rFonts w:ascii="Cambria" w:eastAsia="Cambria" w:hAnsi="Cambria" w:cs="Cambria"/>
        </w:rPr>
        <w:t>Be Still and Know</w:t>
      </w:r>
      <w:r w:rsidRPr="00B445A3">
        <w:rPr>
          <w:rFonts w:ascii="Cambria" w:eastAsia="Cambria" w:hAnsi="Cambria" w:cs="Cambria"/>
        </w:rPr>
        <w:t>”</w:t>
      </w:r>
      <w:r w:rsidR="00811B5F">
        <w:rPr>
          <w:rFonts w:ascii="Cambria" w:eastAsia="Cambria" w:hAnsi="Cambria" w:cs="Cambria"/>
        </w:rPr>
        <w:tab/>
      </w:r>
      <w:r w:rsidR="00811B5F">
        <w:rPr>
          <w:rFonts w:ascii="Cambria" w:eastAsia="Cambria" w:hAnsi="Cambria" w:cs="Cambria"/>
        </w:rPr>
        <w:tab/>
        <w:t xml:space="preserve">         </w:t>
      </w:r>
      <w:r w:rsidR="00811B5F" w:rsidRPr="00811B5F">
        <w:rPr>
          <w:rFonts w:ascii="Cambria" w:eastAsia="Cambria" w:hAnsi="Cambria" w:cs="Cambria"/>
          <w:i/>
          <w:sz w:val="20"/>
        </w:rPr>
        <w:t>arr.</w:t>
      </w:r>
      <w:r w:rsidR="004E63C4" w:rsidRPr="00811B5F">
        <w:rPr>
          <w:rFonts w:ascii="Cambria" w:eastAsia="Cambria" w:hAnsi="Cambria" w:cs="Cambria"/>
          <w:sz w:val="20"/>
        </w:rPr>
        <w:t xml:space="preserve"> </w:t>
      </w:r>
      <w:r w:rsidR="004E63C4">
        <w:rPr>
          <w:rFonts w:ascii="Cambria" w:eastAsia="Cambria" w:hAnsi="Cambria" w:cs="Cambria"/>
          <w:i/>
          <w:sz w:val="20"/>
        </w:rPr>
        <w:t>Fred Bock</w:t>
      </w:r>
    </w:p>
    <w:p w14:paraId="6E95E55F" w14:textId="77777777" w:rsidR="00A725DC" w:rsidRPr="007B70F3" w:rsidRDefault="00A725DC">
      <w:pPr>
        <w:pBdr>
          <w:top w:val="nil"/>
          <w:left w:val="nil"/>
          <w:bottom w:val="nil"/>
          <w:right w:val="nil"/>
          <w:between w:val="nil"/>
        </w:pBdr>
        <w:tabs>
          <w:tab w:val="left" w:pos="284"/>
          <w:tab w:val="left" w:pos="720"/>
          <w:tab w:val="left" w:pos="1440"/>
          <w:tab w:val="center" w:pos="4680"/>
          <w:tab w:val="right" w:pos="9340"/>
        </w:tabs>
        <w:ind w:hanging="180"/>
        <w:rPr>
          <w:rFonts w:ascii="Cambria" w:eastAsia="Cambria" w:hAnsi="Cambria" w:cs="Cambria"/>
          <w:b/>
          <w:color w:val="000000"/>
          <w:sz w:val="20"/>
          <w:szCs w:val="16"/>
        </w:rPr>
      </w:pPr>
    </w:p>
    <w:p w14:paraId="078D5DE8" w14:textId="77777777" w:rsidR="00A725DC" w:rsidRDefault="0029672D">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rPr>
      </w:pPr>
      <w:r>
        <w:rPr>
          <w:rFonts w:ascii="Cambria" w:eastAsia="Cambria" w:hAnsi="Cambria" w:cs="Cambria"/>
          <w:b/>
        </w:rPr>
        <w:t>Candle Lighting</w:t>
      </w:r>
    </w:p>
    <w:p w14:paraId="385F85A1" w14:textId="5866CA6C" w:rsidR="00A725DC" w:rsidRPr="00971FAA" w:rsidRDefault="007B70F3" w:rsidP="003565B1">
      <w:pPr>
        <w:rPr>
          <w:rFonts w:ascii="Cambria" w:eastAsia="Cambria" w:hAnsi="Cambria" w:cs="Cambria"/>
          <w:b/>
          <w:sz w:val="12"/>
          <w:szCs w:val="16"/>
        </w:rPr>
      </w:pPr>
      <w:r>
        <w:rPr>
          <w:rFonts w:asciiTheme="minorHAnsi" w:eastAsia="Cambria" w:hAnsiTheme="minorHAnsi" w:cs="Cambria"/>
          <w:b/>
        </w:rPr>
        <w:t xml:space="preserve">                    </w:t>
      </w:r>
      <w:r w:rsidR="0063306A" w:rsidRPr="005336A0">
        <w:rPr>
          <w:rFonts w:asciiTheme="minorHAnsi" w:eastAsia="Cambria" w:hAnsiTheme="minorHAnsi" w:cs="Cambria"/>
        </w:rPr>
        <w:t>"</w:t>
      </w:r>
      <w:r w:rsidR="00AF3CB1">
        <w:rPr>
          <w:rFonts w:asciiTheme="minorHAnsi" w:eastAsia="Cambria" w:hAnsiTheme="minorHAnsi" w:cs="Cambria"/>
        </w:rPr>
        <w:t>Where Charity and Love Prevail</w:t>
      </w:r>
      <w:r w:rsidR="0063306A">
        <w:rPr>
          <w:rFonts w:asciiTheme="minorHAnsi" w:eastAsia="Cambria" w:hAnsiTheme="minorHAnsi" w:cs="Cambria"/>
        </w:rPr>
        <w:t>”</w:t>
      </w:r>
      <w:r>
        <w:rPr>
          <w:rFonts w:asciiTheme="minorHAnsi" w:eastAsia="Cambria" w:hAnsiTheme="minorHAnsi" w:cs="Cambria"/>
        </w:rPr>
        <w:t xml:space="preserve">  </w:t>
      </w:r>
      <w:r w:rsidR="00AF3CB1">
        <w:rPr>
          <w:rFonts w:asciiTheme="minorHAnsi" w:eastAsia="Cambria" w:hAnsiTheme="minorHAnsi" w:cs="Cambria"/>
        </w:rPr>
        <w:t xml:space="preserve">  </w:t>
      </w:r>
      <w:r w:rsidR="000049A8">
        <w:rPr>
          <w:rFonts w:asciiTheme="minorHAnsi" w:eastAsia="Cambria" w:hAnsiTheme="minorHAnsi" w:cs="Cambria"/>
        </w:rPr>
        <w:t xml:space="preserve">          </w:t>
      </w:r>
      <w:r w:rsidR="00AF3CB1" w:rsidRPr="00AF3CB1">
        <w:rPr>
          <w:rFonts w:asciiTheme="minorHAnsi" w:eastAsia="Cambria" w:hAnsiTheme="minorHAnsi" w:cs="Cambria"/>
          <w:i/>
          <w:sz w:val="20"/>
        </w:rPr>
        <w:t xml:space="preserve">arr. Denis </w:t>
      </w:r>
      <w:proofErr w:type="spellStart"/>
      <w:r w:rsidR="00AF3CB1" w:rsidRPr="00AF3CB1">
        <w:rPr>
          <w:rFonts w:asciiTheme="minorHAnsi" w:eastAsia="Cambria" w:hAnsiTheme="minorHAnsi" w:cs="Cambria"/>
          <w:i/>
          <w:sz w:val="20"/>
        </w:rPr>
        <w:t>Bédard</w:t>
      </w:r>
      <w:proofErr w:type="spellEnd"/>
      <w:r w:rsidRPr="007B70F3">
        <w:rPr>
          <w:rFonts w:asciiTheme="minorHAnsi" w:hAnsiTheme="minorHAnsi" w:cs="Calibri"/>
          <w:i/>
          <w:sz w:val="20"/>
          <w:lang w:val="en-CA"/>
        </w:rPr>
        <w:t xml:space="preserve">  </w:t>
      </w:r>
      <w:r w:rsidR="004E63C4" w:rsidRPr="007B70F3">
        <w:rPr>
          <w:rFonts w:asciiTheme="minorHAnsi" w:eastAsia="Cambria" w:hAnsiTheme="minorHAnsi" w:cs="Cambria"/>
          <w:i/>
          <w:sz w:val="20"/>
        </w:rPr>
        <w:tab/>
      </w:r>
    </w:p>
    <w:p w14:paraId="43963D64" w14:textId="76B2822C" w:rsidR="00A725DC" w:rsidRDefault="0029672D">
      <w:pPr>
        <w:ind w:hanging="180"/>
        <w:rPr>
          <w:rFonts w:ascii="Cambria" w:eastAsia="Cambria" w:hAnsi="Cambria" w:cs="Cambria"/>
          <w:b/>
          <w:color w:val="111C24"/>
        </w:rPr>
      </w:pPr>
      <w:r>
        <w:rPr>
          <w:rFonts w:ascii="Cambria" w:eastAsia="Cambria" w:hAnsi="Cambria" w:cs="Cambria"/>
          <w:b/>
          <w:color w:val="111C24"/>
        </w:rPr>
        <w:t>Treaty Acknowledgement</w:t>
      </w:r>
    </w:p>
    <w:p w14:paraId="3938BD35" w14:textId="50BF7165" w:rsidR="004E63C4" w:rsidRPr="007B70F3" w:rsidRDefault="004E63C4">
      <w:pPr>
        <w:ind w:hanging="180"/>
        <w:rPr>
          <w:rFonts w:ascii="Cambria" w:eastAsia="Cambria" w:hAnsi="Cambria" w:cs="Cambria"/>
          <w:b/>
          <w:color w:val="111C24"/>
          <w:sz w:val="20"/>
        </w:rPr>
      </w:pPr>
    </w:p>
    <w:p w14:paraId="203CF680" w14:textId="17520442" w:rsidR="004E63C4" w:rsidRDefault="004E63C4">
      <w:pPr>
        <w:ind w:hanging="180"/>
        <w:rPr>
          <w:rFonts w:ascii="Cambria" w:eastAsia="Cambria" w:hAnsi="Cambria" w:cs="Cambria"/>
          <w:b/>
          <w:color w:val="111C24"/>
        </w:rPr>
      </w:pPr>
      <w:r>
        <w:rPr>
          <w:rFonts w:ascii="Cambria" w:eastAsia="Cambria" w:hAnsi="Cambria" w:cs="Cambria"/>
          <w:b/>
          <w:color w:val="111C24"/>
        </w:rPr>
        <w:t>Lenten Tenebrae</w:t>
      </w:r>
    </w:p>
    <w:p w14:paraId="277C2CAF" w14:textId="77777777" w:rsidR="00EE4C12" w:rsidRPr="00EE4C12" w:rsidRDefault="00EE4C12" w:rsidP="00EE4C12">
      <w:pPr>
        <w:rPr>
          <w:rFonts w:asciiTheme="minorHAnsi" w:hAnsiTheme="minorHAnsi"/>
          <w:bCs/>
        </w:rPr>
      </w:pPr>
      <w:r w:rsidRPr="00EE4C12">
        <w:rPr>
          <w:rFonts w:asciiTheme="minorHAnsi" w:hAnsiTheme="minorHAnsi"/>
          <w:bCs/>
        </w:rPr>
        <w:t>We are timid when we approach relationships of diversity.</w:t>
      </w:r>
    </w:p>
    <w:p w14:paraId="61CAF184" w14:textId="77777777" w:rsidR="00EE4C12" w:rsidRPr="00EE4C12" w:rsidRDefault="00EE4C12" w:rsidP="00EE4C12">
      <w:pPr>
        <w:rPr>
          <w:rFonts w:asciiTheme="minorHAnsi" w:hAnsiTheme="minorHAnsi"/>
          <w:bCs/>
        </w:rPr>
      </w:pPr>
      <w:r w:rsidRPr="00EE4C12">
        <w:rPr>
          <w:rFonts w:asciiTheme="minorHAnsi" w:hAnsiTheme="minorHAnsi"/>
          <w:bCs/>
        </w:rPr>
        <w:t>We are afraid of saying or doing the wrong thing.</w:t>
      </w:r>
    </w:p>
    <w:p w14:paraId="41A03AC8" w14:textId="77777777" w:rsidR="00EE4C12" w:rsidRPr="00EE4C12" w:rsidRDefault="00EE4C12" w:rsidP="00EE4C12">
      <w:pPr>
        <w:rPr>
          <w:rFonts w:asciiTheme="minorHAnsi" w:hAnsiTheme="minorHAnsi"/>
          <w:bCs/>
        </w:rPr>
      </w:pPr>
      <w:r w:rsidRPr="00EE4C12">
        <w:rPr>
          <w:rFonts w:asciiTheme="minorHAnsi" w:hAnsiTheme="minorHAnsi"/>
          <w:bCs/>
        </w:rPr>
        <w:t>We fear that we might offend and we back away.</w:t>
      </w:r>
    </w:p>
    <w:p w14:paraId="3AFBDEBA" w14:textId="77777777" w:rsidR="00EE4C12" w:rsidRPr="00EE4C12" w:rsidRDefault="00EE4C12" w:rsidP="00EE4C12">
      <w:pPr>
        <w:rPr>
          <w:rFonts w:asciiTheme="minorHAnsi" w:hAnsiTheme="minorHAnsi"/>
          <w:bCs/>
        </w:rPr>
      </w:pPr>
      <w:r w:rsidRPr="00EE4C12">
        <w:rPr>
          <w:rFonts w:asciiTheme="minorHAnsi" w:hAnsiTheme="minorHAnsi"/>
          <w:bCs/>
        </w:rPr>
        <w:t>Give us the courage to befriend boldly</w:t>
      </w:r>
    </w:p>
    <w:p w14:paraId="6B9C57C4" w14:textId="77777777" w:rsidR="00EE4C12" w:rsidRPr="00EE4C12" w:rsidRDefault="00EE4C12" w:rsidP="00EE4C12">
      <w:pPr>
        <w:rPr>
          <w:rFonts w:asciiTheme="minorHAnsi" w:hAnsiTheme="minorHAnsi"/>
          <w:bCs/>
        </w:rPr>
      </w:pPr>
      <w:r w:rsidRPr="00EE4C12">
        <w:rPr>
          <w:rFonts w:asciiTheme="minorHAnsi" w:hAnsiTheme="minorHAnsi"/>
          <w:bCs/>
        </w:rPr>
        <w:t>And to acknowledge our mistakes with humility.</w:t>
      </w:r>
    </w:p>
    <w:p w14:paraId="0C940C67" w14:textId="62DF01BD" w:rsidR="004E63C4" w:rsidRPr="007B70F3" w:rsidRDefault="004E63C4">
      <w:pPr>
        <w:ind w:hanging="180"/>
        <w:rPr>
          <w:rFonts w:ascii="Cambria" w:eastAsia="Cambria" w:hAnsi="Cambria" w:cs="Cambria"/>
          <w:b/>
          <w:color w:val="111C24"/>
          <w:sz w:val="20"/>
        </w:rPr>
      </w:pPr>
    </w:p>
    <w:p w14:paraId="2052969D" w14:textId="60722E60" w:rsidR="004E63C4" w:rsidRDefault="004E63C4">
      <w:pPr>
        <w:ind w:hanging="180"/>
        <w:rPr>
          <w:rFonts w:ascii="Cambria" w:eastAsia="Cambria" w:hAnsi="Cambria" w:cs="Cambria"/>
          <w:i/>
          <w:color w:val="111C24"/>
          <w:sz w:val="20"/>
          <w:szCs w:val="20"/>
        </w:rPr>
      </w:pPr>
      <w:r>
        <w:rPr>
          <w:rFonts w:ascii="Cambria" w:eastAsia="Cambria" w:hAnsi="Cambria" w:cs="Cambria"/>
          <w:b/>
          <w:color w:val="111C24"/>
        </w:rPr>
        <w:t xml:space="preserve">Response: </w:t>
      </w:r>
      <w:r w:rsidRPr="004E63C4">
        <w:rPr>
          <w:rFonts w:ascii="Cambria" w:eastAsia="Cambria" w:hAnsi="Cambria" w:cs="Cambria"/>
          <w:color w:val="111C24"/>
        </w:rPr>
        <w:t xml:space="preserve">MV 90 </w:t>
      </w:r>
      <w:r>
        <w:rPr>
          <w:rFonts w:ascii="Cambria" w:eastAsia="Cambria" w:hAnsi="Cambria" w:cs="Cambria"/>
          <w:color w:val="111C24"/>
        </w:rPr>
        <w:t xml:space="preserve">           </w:t>
      </w:r>
      <w:r w:rsidR="002011F9">
        <w:rPr>
          <w:rFonts w:ascii="Cambria" w:eastAsia="Cambria" w:hAnsi="Cambria" w:cs="Cambria"/>
          <w:color w:val="111C24"/>
        </w:rPr>
        <w:t xml:space="preserve">  </w:t>
      </w:r>
      <w:r>
        <w:rPr>
          <w:rFonts w:ascii="Cambria" w:eastAsia="Cambria" w:hAnsi="Cambria" w:cs="Cambria"/>
          <w:color w:val="111C24"/>
        </w:rPr>
        <w:t xml:space="preserve">  </w:t>
      </w:r>
      <w:r w:rsidRPr="004E63C4">
        <w:rPr>
          <w:rFonts w:ascii="Cambria" w:eastAsia="Cambria" w:hAnsi="Cambria" w:cs="Cambria"/>
          <w:color w:val="111C24"/>
        </w:rPr>
        <w:t>“Don’t Be Afraid”</w:t>
      </w:r>
      <w:r>
        <w:rPr>
          <w:rFonts w:ascii="Cambria" w:eastAsia="Cambria" w:hAnsi="Cambria" w:cs="Cambria"/>
          <w:b/>
          <w:color w:val="111C24"/>
        </w:rPr>
        <w:tab/>
      </w:r>
      <w:r>
        <w:rPr>
          <w:rFonts w:ascii="Cambria" w:eastAsia="Cambria" w:hAnsi="Cambria" w:cs="Cambria"/>
          <w:b/>
          <w:color w:val="111C24"/>
        </w:rPr>
        <w:tab/>
      </w:r>
      <w:r>
        <w:rPr>
          <w:rFonts w:ascii="Cambria" w:eastAsia="Cambria" w:hAnsi="Cambria" w:cs="Cambria"/>
          <w:b/>
          <w:color w:val="111C24"/>
        </w:rPr>
        <w:tab/>
      </w:r>
      <w:r w:rsidRPr="004E63C4">
        <w:rPr>
          <w:rFonts w:ascii="Cambria" w:eastAsia="Cambria" w:hAnsi="Cambria" w:cs="Cambria"/>
          <w:i/>
          <w:color w:val="111C24"/>
          <w:sz w:val="20"/>
          <w:szCs w:val="20"/>
        </w:rPr>
        <w:t>John L. Bell</w:t>
      </w:r>
    </w:p>
    <w:p w14:paraId="6EE619BE" w14:textId="0C7681F1" w:rsidR="00EE4C12" w:rsidRDefault="00EE4C12">
      <w:pPr>
        <w:ind w:hanging="180"/>
        <w:rPr>
          <w:rFonts w:ascii="Cambria" w:eastAsia="Cambria" w:hAnsi="Cambria" w:cs="Cambria"/>
          <w:i/>
          <w:color w:val="111C24"/>
          <w:sz w:val="20"/>
          <w:szCs w:val="20"/>
        </w:rPr>
      </w:pPr>
    </w:p>
    <w:p w14:paraId="3963AE07" w14:textId="480EA51A" w:rsidR="00EE4C12" w:rsidRPr="00EE4C12" w:rsidRDefault="00EE4C12">
      <w:pPr>
        <w:ind w:hanging="180"/>
        <w:rPr>
          <w:rFonts w:ascii="Cambria" w:eastAsia="Cambria" w:hAnsi="Cambria" w:cs="Cambria"/>
          <w:b/>
          <w:color w:val="111C24"/>
          <w:sz w:val="20"/>
          <w:szCs w:val="20"/>
        </w:rPr>
      </w:pPr>
      <w:r w:rsidRPr="00EE4C12">
        <w:rPr>
          <w:rFonts w:ascii="Cambria" w:eastAsia="Cambria" w:hAnsi="Cambria" w:cs="Cambria"/>
          <w:b/>
          <w:color w:val="111C24"/>
          <w:szCs w:val="20"/>
        </w:rPr>
        <w:t>Children’s Story</w:t>
      </w:r>
    </w:p>
    <w:p w14:paraId="2494D8A2" w14:textId="77777777" w:rsidR="007B70F3" w:rsidRPr="007B70F3" w:rsidRDefault="007B70F3">
      <w:pPr>
        <w:ind w:hanging="180"/>
        <w:rPr>
          <w:rFonts w:ascii="Cambria" w:eastAsia="Cambria" w:hAnsi="Cambria" w:cs="Cambria"/>
          <w:b/>
          <w:color w:val="111C24"/>
          <w:sz w:val="20"/>
        </w:rPr>
      </w:pPr>
    </w:p>
    <w:p w14:paraId="786910F9" w14:textId="6929AFC2" w:rsidR="00A725DC" w:rsidRDefault="0029672D" w:rsidP="004E63C4">
      <w:pPr>
        <w:ind w:hanging="180"/>
        <w:rPr>
          <w:rFonts w:ascii="Cambria" w:eastAsia="Cambria" w:hAnsi="Cambria" w:cs="Cambria"/>
          <w:color w:val="111C24"/>
        </w:rPr>
      </w:pPr>
      <w:r>
        <w:rPr>
          <w:rFonts w:ascii="Cambria" w:eastAsia="Cambria" w:hAnsi="Cambria" w:cs="Cambria"/>
          <w:b/>
          <w:color w:val="111C24"/>
        </w:rPr>
        <w:t>Hymn</w:t>
      </w:r>
      <w:r w:rsidR="00790B70">
        <w:rPr>
          <w:rFonts w:ascii="Cambria" w:eastAsia="Cambria" w:hAnsi="Cambria" w:cs="Cambria"/>
          <w:b/>
          <w:color w:val="111C24"/>
        </w:rPr>
        <w:t>:</w:t>
      </w:r>
      <w:r>
        <w:rPr>
          <w:rFonts w:ascii="Cambria" w:eastAsia="Cambria" w:hAnsi="Cambria" w:cs="Cambria"/>
          <w:b/>
          <w:color w:val="111C24"/>
        </w:rPr>
        <w:t xml:space="preserve"> </w:t>
      </w:r>
      <w:r w:rsidR="00EE4C12">
        <w:rPr>
          <w:rFonts w:ascii="Cambria" w:eastAsia="Cambria" w:hAnsi="Cambria" w:cs="Cambria"/>
          <w:color w:val="111C24"/>
        </w:rPr>
        <w:t>MV 1</w:t>
      </w:r>
      <w:r w:rsidR="004E63C4">
        <w:rPr>
          <w:rFonts w:ascii="Cambria" w:eastAsia="Cambria" w:hAnsi="Cambria" w:cs="Cambria"/>
          <w:color w:val="111C24"/>
        </w:rPr>
        <w:t xml:space="preserve"> </w:t>
      </w:r>
      <w:r w:rsidR="002011F9">
        <w:rPr>
          <w:rFonts w:ascii="Cambria" w:eastAsia="Cambria" w:hAnsi="Cambria" w:cs="Cambria"/>
          <w:color w:val="111C24"/>
        </w:rPr>
        <w:t xml:space="preserve">                    </w:t>
      </w:r>
      <w:r>
        <w:rPr>
          <w:rFonts w:ascii="Cambria" w:eastAsia="Cambria" w:hAnsi="Cambria" w:cs="Cambria"/>
          <w:color w:val="111C24"/>
        </w:rPr>
        <w:t>“</w:t>
      </w:r>
      <w:r w:rsidR="00EE4C12">
        <w:rPr>
          <w:rFonts w:ascii="Cambria" w:eastAsia="Cambria" w:hAnsi="Cambria" w:cs="Cambria"/>
          <w:color w:val="111C24"/>
        </w:rPr>
        <w:t>Let Us Build a House</w:t>
      </w:r>
      <w:r w:rsidR="00424C8C">
        <w:rPr>
          <w:rFonts w:ascii="Cambria" w:eastAsia="Cambria" w:hAnsi="Cambria" w:cs="Cambria"/>
          <w:color w:val="111C24"/>
        </w:rPr>
        <w:t>”</w:t>
      </w:r>
      <w:r w:rsidR="004E63C4">
        <w:rPr>
          <w:rFonts w:ascii="Cambria" w:eastAsia="Cambria" w:hAnsi="Cambria" w:cs="Cambria"/>
          <w:color w:val="111C24"/>
        </w:rPr>
        <w:t xml:space="preserve"> </w:t>
      </w:r>
      <w:r w:rsidR="00AF3CB1">
        <w:rPr>
          <w:rFonts w:ascii="Cambria" w:eastAsia="Cambria" w:hAnsi="Cambria" w:cs="Cambria"/>
          <w:color w:val="111C24"/>
        </w:rPr>
        <w:tab/>
        <w:t xml:space="preserve">        </w:t>
      </w:r>
      <w:r w:rsidR="002011F9">
        <w:rPr>
          <w:rFonts w:ascii="Cambria" w:eastAsia="Cambria" w:hAnsi="Cambria" w:cs="Cambria"/>
          <w:color w:val="111C24"/>
        </w:rPr>
        <w:t xml:space="preserve">         </w:t>
      </w:r>
      <w:r w:rsidR="002011F9" w:rsidRPr="002011F9">
        <w:rPr>
          <w:rFonts w:ascii="Cambria" w:eastAsia="Cambria" w:hAnsi="Cambria" w:cs="Cambria"/>
          <w:color w:val="111C24"/>
          <w:sz w:val="16"/>
        </w:rPr>
        <w:t>TWO OAKS</w:t>
      </w:r>
    </w:p>
    <w:p w14:paraId="0DBA4079" w14:textId="77777777" w:rsidR="00EE4C12" w:rsidRDefault="00EE4C12" w:rsidP="004E63C4">
      <w:pPr>
        <w:ind w:hanging="180"/>
        <w:rPr>
          <w:rFonts w:ascii="Cambria" w:eastAsia="Cambria" w:hAnsi="Cambria" w:cs="Cambria"/>
          <w:b/>
          <w:color w:val="111C24"/>
        </w:rPr>
      </w:pPr>
    </w:p>
    <w:p w14:paraId="07B0B8C7" w14:textId="6458B7D9" w:rsidR="00A725DC" w:rsidRDefault="00971FAA" w:rsidP="00EE4C12">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w:t>
      </w:r>
      <w:r w:rsidR="0029672D">
        <w:rPr>
          <w:rFonts w:ascii="Cambria" w:eastAsia="Cambria" w:hAnsi="Cambria" w:cs="Cambria"/>
          <w:b/>
          <w:color w:val="111C24"/>
        </w:rPr>
        <w:t>assing the Peace of Christ</w:t>
      </w:r>
      <w:r w:rsidR="004E63C4">
        <w:rPr>
          <w:rFonts w:ascii="Cambria" w:eastAsia="Cambria" w:hAnsi="Cambria" w:cs="Cambria"/>
          <w:b/>
          <w:color w:val="111C24"/>
        </w:rPr>
        <w:t xml:space="preserve"> </w:t>
      </w:r>
    </w:p>
    <w:p w14:paraId="21AD5FCB" w14:textId="77777777" w:rsidR="00A725DC" w:rsidRDefault="0029672D" w:rsidP="00EE4C12">
      <w:pPr>
        <w:pBdr>
          <w:top w:val="nil"/>
          <w:left w:val="nil"/>
          <w:bottom w:val="nil"/>
          <w:right w:val="nil"/>
          <w:between w:val="nil"/>
        </w:pBdr>
        <w:tabs>
          <w:tab w:val="left" w:pos="284"/>
        </w:tabs>
        <w:ind w:hanging="180"/>
        <w:rPr>
          <w:rFonts w:ascii="Cambria" w:eastAsia="Cambria" w:hAnsi="Cambria" w:cs="Cambria"/>
          <w:color w:val="111C24"/>
        </w:rPr>
      </w:pPr>
      <w:r>
        <w:rPr>
          <w:rFonts w:ascii="Cambria" w:eastAsia="Cambria" w:hAnsi="Cambria" w:cs="Cambria"/>
          <w:color w:val="111C24"/>
        </w:rPr>
        <w:t xml:space="preserve">May the peace of Christ be with </w:t>
      </w:r>
      <w:proofErr w:type="gramStart"/>
      <w:r>
        <w:rPr>
          <w:rFonts w:ascii="Cambria" w:eastAsia="Cambria" w:hAnsi="Cambria" w:cs="Cambria"/>
          <w:color w:val="111C24"/>
        </w:rPr>
        <w:t>you.</w:t>
      </w:r>
      <w:proofErr w:type="gramEnd"/>
    </w:p>
    <w:p w14:paraId="1340BCC0" w14:textId="77777777" w:rsidR="00A725DC" w:rsidRDefault="0029672D" w:rsidP="00EE4C12">
      <w:pPr>
        <w:pBdr>
          <w:top w:val="nil"/>
          <w:left w:val="nil"/>
          <w:bottom w:val="nil"/>
          <w:right w:val="nil"/>
          <w:between w:val="nil"/>
        </w:pBdr>
        <w:tabs>
          <w:tab w:val="left" w:pos="284"/>
        </w:tabs>
        <w:ind w:hanging="180"/>
        <w:rPr>
          <w:rFonts w:ascii="Cambria" w:eastAsia="Cambria" w:hAnsi="Cambria" w:cs="Cambria"/>
          <w:b/>
          <w:color w:val="111C24"/>
        </w:rPr>
      </w:pPr>
      <w:r>
        <w:rPr>
          <w:rFonts w:ascii="Cambria" w:eastAsia="Cambria" w:hAnsi="Cambria" w:cs="Cambria"/>
          <w:b/>
          <w:color w:val="111C24"/>
        </w:rPr>
        <w:tab/>
        <w:t>And also with you.</w:t>
      </w:r>
    </w:p>
    <w:p w14:paraId="392CA160" w14:textId="773ED3E5" w:rsidR="0000082B" w:rsidRPr="00AF3CB1" w:rsidRDefault="00971FAA" w:rsidP="00EE4C12">
      <w:pPr>
        <w:pBdr>
          <w:top w:val="nil"/>
          <w:left w:val="nil"/>
          <w:bottom w:val="nil"/>
          <w:right w:val="nil"/>
          <w:between w:val="nil"/>
        </w:pBdr>
        <w:tabs>
          <w:tab w:val="left" w:pos="284"/>
        </w:tabs>
        <w:ind w:hanging="180"/>
        <w:rPr>
          <w:rFonts w:asciiTheme="minorHAnsi" w:hAnsiTheme="minorHAnsi" w:cs="Calibri"/>
          <w:i/>
          <w:sz w:val="20"/>
          <w:lang w:val="en-CA"/>
        </w:rPr>
      </w:pPr>
      <w:r>
        <w:rPr>
          <w:rFonts w:ascii="Cambria" w:eastAsia="Cambria" w:hAnsi="Cambria" w:cs="Cambria"/>
          <w:b/>
          <w:color w:val="111C24"/>
          <w:sz w:val="20"/>
          <w:szCs w:val="20"/>
        </w:rPr>
        <w:tab/>
        <w:t xml:space="preserve">          </w:t>
      </w:r>
      <w:r w:rsidR="008A2B34">
        <w:rPr>
          <w:rFonts w:ascii="Cambria" w:eastAsia="Cambria" w:hAnsi="Cambria" w:cs="Cambria"/>
          <w:b/>
          <w:color w:val="111C24"/>
          <w:sz w:val="20"/>
          <w:szCs w:val="20"/>
        </w:rPr>
        <w:t xml:space="preserve">                       </w:t>
      </w:r>
      <w:r w:rsidR="007B70F3">
        <w:rPr>
          <w:rFonts w:ascii="Cambria" w:eastAsia="Cambria" w:hAnsi="Cambria" w:cs="Cambria"/>
          <w:b/>
          <w:color w:val="111C24"/>
          <w:sz w:val="20"/>
          <w:szCs w:val="20"/>
        </w:rPr>
        <w:t xml:space="preserve">    </w:t>
      </w:r>
      <w:r w:rsidR="00AF3CB1">
        <w:rPr>
          <w:rFonts w:ascii="Cambria" w:eastAsia="Cambria" w:hAnsi="Cambria" w:cs="Cambria"/>
          <w:b/>
          <w:color w:val="111C24"/>
          <w:sz w:val="20"/>
          <w:szCs w:val="20"/>
        </w:rPr>
        <w:t xml:space="preserve">            </w:t>
      </w:r>
      <w:r w:rsidR="008A2B34">
        <w:rPr>
          <w:rFonts w:ascii="Cambria" w:eastAsia="Cambria" w:hAnsi="Cambria" w:cs="Cambria"/>
          <w:b/>
          <w:color w:val="111C24"/>
          <w:sz w:val="20"/>
          <w:szCs w:val="20"/>
        </w:rPr>
        <w:t xml:space="preserve">    </w:t>
      </w:r>
      <w:r w:rsidR="00EE4C12" w:rsidRPr="00AF3CB1">
        <w:rPr>
          <w:rFonts w:asciiTheme="minorHAnsi" w:hAnsiTheme="minorHAnsi" w:cs="Calibri"/>
          <w:bCs/>
          <w:lang w:val="en-CA"/>
        </w:rPr>
        <w:t>“</w:t>
      </w:r>
      <w:r w:rsidR="00AF3CB1" w:rsidRPr="00AF3CB1">
        <w:rPr>
          <w:rFonts w:asciiTheme="minorHAnsi" w:hAnsiTheme="minorHAnsi" w:cs="Calibri"/>
          <w:bCs/>
          <w:lang w:val="en-CA"/>
        </w:rPr>
        <w:t>The Gift of Love</w:t>
      </w:r>
      <w:r w:rsidR="00EE4C12" w:rsidRPr="00AF3CB1">
        <w:rPr>
          <w:rFonts w:asciiTheme="minorHAnsi" w:hAnsiTheme="minorHAnsi" w:cs="Calibri"/>
          <w:bCs/>
          <w:lang w:val="en-CA"/>
        </w:rPr>
        <w:t>”</w:t>
      </w:r>
      <w:r w:rsidR="00AF3CB1">
        <w:rPr>
          <w:rFonts w:asciiTheme="minorHAnsi" w:hAnsiTheme="minorHAnsi" w:cs="Calibri"/>
          <w:bCs/>
          <w:lang w:val="en-CA"/>
        </w:rPr>
        <w:tab/>
        <w:t xml:space="preserve">                    </w:t>
      </w:r>
      <w:r w:rsidR="00AF3CB1" w:rsidRPr="00AF3CB1">
        <w:rPr>
          <w:rFonts w:asciiTheme="minorHAnsi" w:hAnsiTheme="minorHAnsi" w:cs="Calibri"/>
          <w:bCs/>
          <w:i/>
          <w:sz w:val="20"/>
          <w:lang w:val="en-CA"/>
        </w:rPr>
        <w:t>arr. John Carter</w:t>
      </w:r>
    </w:p>
    <w:p w14:paraId="3595C899" w14:textId="4CE4EDDD" w:rsidR="006F1ADF" w:rsidRDefault="0029672D" w:rsidP="00EE4C12">
      <w:pPr>
        <w:pBdr>
          <w:top w:val="nil"/>
          <w:left w:val="nil"/>
          <w:bottom w:val="nil"/>
          <w:right w:val="nil"/>
          <w:between w:val="nil"/>
        </w:pBdr>
        <w:tabs>
          <w:tab w:val="left" w:pos="284"/>
        </w:tabs>
        <w:ind w:hanging="180"/>
        <w:rPr>
          <w:rFonts w:asciiTheme="minorHAnsi" w:eastAsia="Cambria" w:hAnsiTheme="minorHAnsi" w:cs="Cambria"/>
          <w:i/>
          <w:color w:val="111C24"/>
          <w:sz w:val="20"/>
        </w:rPr>
      </w:pPr>
      <w:r w:rsidRPr="00971FAA">
        <w:rPr>
          <w:rFonts w:asciiTheme="minorHAnsi" w:eastAsia="Cambria" w:hAnsiTheme="minorHAnsi" w:cs="Cambria"/>
          <w:i/>
          <w:color w:val="111C24"/>
          <w:sz w:val="20"/>
        </w:rPr>
        <w:tab/>
        <w:t xml:space="preserve">    </w:t>
      </w:r>
    </w:p>
    <w:p w14:paraId="05861759" w14:textId="043A5F91" w:rsidR="00AA4428" w:rsidRDefault="00AA4428" w:rsidP="00EE4C12">
      <w:pPr>
        <w:pBdr>
          <w:top w:val="nil"/>
          <w:left w:val="nil"/>
          <w:bottom w:val="nil"/>
          <w:right w:val="nil"/>
          <w:between w:val="nil"/>
        </w:pBdr>
        <w:tabs>
          <w:tab w:val="left" w:pos="284"/>
        </w:tabs>
        <w:ind w:hanging="180"/>
        <w:rPr>
          <w:rFonts w:asciiTheme="minorHAnsi" w:eastAsia="Cambria" w:hAnsiTheme="minorHAnsi" w:cs="Cambria"/>
          <w:i/>
          <w:color w:val="111C24"/>
          <w:sz w:val="20"/>
        </w:rPr>
      </w:pPr>
    </w:p>
    <w:p w14:paraId="5877E682" w14:textId="77777777" w:rsidR="00AA4428" w:rsidRDefault="00AA4428" w:rsidP="00EE4C12">
      <w:pPr>
        <w:pBdr>
          <w:top w:val="nil"/>
          <w:left w:val="nil"/>
          <w:bottom w:val="nil"/>
          <w:right w:val="nil"/>
          <w:between w:val="nil"/>
        </w:pBdr>
        <w:tabs>
          <w:tab w:val="left" w:pos="567"/>
          <w:tab w:val="center" w:pos="4680"/>
          <w:tab w:val="left" w:pos="5040"/>
          <w:tab w:val="left" w:pos="5760"/>
          <w:tab w:val="right" w:pos="9340"/>
        </w:tabs>
        <w:ind w:hanging="180"/>
        <w:jc w:val="center"/>
        <w:rPr>
          <w:rFonts w:asciiTheme="minorHAnsi" w:eastAsia="Cambria" w:hAnsiTheme="minorHAnsi" w:cs="Cambria"/>
          <w:i/>
          <w:color w:val="111C24"/>
          <w:sz w:val="20"/>
        </w:rPr>
      </w:pPr>
    </w:p>
    <w:p w14:paraId="4E3D6DEC" w14:textId="18C2EF9C" w:rsidR="00A725DC" w:rsidRDefault="0029672D"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Hear the Word</w:t>
      </w:r>
    </w:p>
    <w:p w14:paraId="096EF29E" w14:textId="425BD08F" w:rsidR="00A4771B" w:rsidRPr="003B431B" w:rsidRDefault="00A4771B"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0"/>
          <w:szCs w:val="26"/>
        </w:rPr>
      </w:pPr>
    </w:p>
    <w:p w14:paraId="2019EEB2" w14:textId="6D8D3B7C" w:rsidR="004E63C4" w:rsidRPr="00F616FF" w:rsidRDefault="004E63C4" w:rsidP="004E63C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Pr>
          <w:rFonts w:asciiTheme="minorHAnsi" w:hAnsiTheme="minorHAnsi"/>
          <w:b/>
        </w:rPr>
        <w:t xml:space="preserve">Responsive Reading: </w:t>
      </w:r>
      <w:r w:rsidR="00EE4C12">
        <w:rPr>
          <w:rFonts w:asciiTheme="minorHAnsi" w:hAnsiTheme="minorHAnsi"/>
        </w:rPr>
        <w:t>VU 814</w:t>
      </w:r>
      <w:r>
        <w:rPr>
          <w:rFonts w:asciiTheme="minorHAnsi" w:hAnsiTheme="minorHAnsi"/>
        </w:rPr>
        <w:t xml:space="preserve"> “Psalm </w:t>
      </w:r>
      <w:r w:rsidR="00EE4C12">
        <w:rPr>
          <w:rFonts w:asciiTheme="minorHAnsi" w:hAnsiTheme="minorHAnsi"/>
        </w:rPr>
        <w:t>95</w:t>
      </w:r>
      <w:r>
        <w:rPr>
          <w:rFonts w:asciiTheme="minorHAnsi" w:hAnsiTheme="minorHAnsi"/>
        </w:rPr>
        <w:t>”</w:t>
      </w:r>
      <w:r w:rsidR="00EE4C12">
        <w:rPr>
          <w:rFonts w:asciiTheme="minorHAnsi" w:hAnsiTheme="minorHAnsi"/>
        </w:rPr>
        <w:t xml:space="preserve"> Part One</w:t>
      </w:r>
    </w:p>
    <w:p w14:paraId="25AED67F" w14:textId="5FD89F8C" w:rsidR="00A725DC" w:rsidRPr="007B70F3" w:rsidRDefault="00A725DC"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0"/>
        </w:rPr>
      </w:pPr>
    </w:p>
    <w:p w14:paraId="3F677EDC" w14:textId="77777777" w:rsidR="00027B99" w:rsidRDefault="0029672D"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Cambria" w:eastAsia="Cambria" w:hAnsi="Cambria" w:cs="Cambria"/>
          <w:b/>
          <w:color w:val="000000"/>
        </w:rPr>
        <w:t>Scripture Reading</w:t>
      </w:r>
      <w:r w:rsidR="00AA2BAE">
        <w:rPr>
          <w:rFonts w:ascii="Cambria" w:eastAsia="Cambria" w:hAnsi="Cambria" w:cs="Cambria"/>
          <w:b/>
          <w:color w:val="000000"/>
        </w:rPr>
        <w:t>s</w:t>
      </w:r>
      <w:r>
        <w:rPr>
          <w:rFonts w:ascii="Cambria" w:eastAsia="Cambria" w:hAnsi="Cambria" w:cs="Cambria"/>
          <w:b/>
          <w:color w:val="000000"/>
        </w:rPr>
        <w:t xml:space="preserve">: </w:t>
      </w:r>
    </w:p>
    <w:p w14:paraId="007A84A9" w14:textId="0E9509B9" w:rsidR="00027B99" w:rsidRPr="00027B99" w:rsidRDefault="00AF3CB1"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Theme="minorHAnsi" w:eastAsia="Calibri" w:hAnsiTheme="minorHAnsi" w:cs="Calibri"/>
          <w:lang w:val="en-CA"/>
        </w:rPr>
        <w:t>John 4</w:t>
      </w:r>
      <w:r w:rsidR="004E63C4">
        <w:rPr>
          <w:rFonts w:asciiTheme="minorHAnsi" w:eastAsia="Calibri" w:hAnsiTheme="minorHAnsi" w:cs="Calibri"/>
          <w:lang w:val="en-CA"/>
        </w:rPr>
        <w:t>:</w:t>
      </w:r>
      <w:r>
        <w:rPr>
          <w:rFonts w:asciiTheme="minorHAnsi" w:eastAsia="Calibri" w:hAnsiTheme="minorHAnsi" w:cs="Calibri"/>
          <w:lang w:val="en-CA"/>
        </w:rPr>
        <w:t>5-30, 39-42</w:t>
      </w:r>
    </w:p>
    <w:p w14:paraId="3856B68D" w14:textId="6BA87501" w:rsidR="00A725DC" w:rsidRDefault="00430AB4" w:rsidP="004E63C4">
      <w:pPr>
        <w:pBdr>
          <w:top w:val="nil"/>
          <w:left w:val="nil"/>
          <w:bottom w:val="nil"/>
          <w:right w:val="nil"/>
          <w:between w:val="nil"/>
        </w:pBdr>
        <w:tabs>
          <w:tab w:val="left" w:pos="567"/>
          <w:tab w:val="center" w:pos="4680"/>
          <w:tab w:val="left" w:pos="5040"/>
          <w:tab w:val="left" w:pos="5760"/>
          <w:tab w:val="right" w:pos="9360"/>
        </w:tabs>
        <w:ind w:hanging="180"/>
        <w:jc w:val="both"/>
        <w:rPr>
          <w:rFonts w:ascii="Cambria" w:eastAsia="Cambria" w:hAnsi="Cambria" w:cs="Cambria"/>
        </w:rPr>
      </w:pPr>
      <w:r>
        <w:rPr>
          <w:rFonts w:asciiTheme="minorHAnsi" w:hAnsiTheme="minorHAnsi"/>
        </w:rPr>
        <w:tab/>
      </w:r>
      <w:r w:rsidR="0029672D">
        <w:rPr>
          <w:rFonts w:ascii="Cambria" w:eastAsia="Cambria" w:hAnsi="Cambria" w:cs="Cambria"/>
        </w:rPr>
        <w:t>This is the Gospel of Christ.</w:t>
      </w:r>
    </w:p>
    <w:p w14:paraId="71A62220" w14:textId="7FE90B3F"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ab/>
      </w:r>
      <w:r w:rsidR="00D93703">
        <w:rPr>
          <w:rFonts w:ascii="Cambria" w:eastAsia="Cambria" w:hAnsi="Cambria" w:cs="Cambria"/>
          <w:b/>
        </w:rPr>
        <w:tab/>
        <w:t xml:space="preserve">     </w:t>
      </w:r>
      <w:r>
        <w:rPr>
          <w:rFonts w:ascii="Cambria" w:eastAsia="Cambria" w:hAnsi="Cambria" w:cs="Cambria"/>
          <w:b/>
        </w:rPr>
        <w:t>Thanks be to God.</w:t>
      </w:r>
    </w:p>
    <w:p w14:paraId="0D781CD7" w14:textId="77777777" w:rsidR="00A725DC" w:rsidRPr="007B70F3" w:rsidRDefault="00A725DC">
      <w:pPr>
        <w:tabs>
          <w:tab w:val="left" w:pos="284"/>
          <w:tab w:val="center" w:pos="4680"/>
          <w:tab w:val="left" w:pos="5040"/>
          <w:tab w:val="left" w:pos="5760"/>
          <w:tab w:val="right" w:pos="9360"/>
        </w:tabs>
        <w:ind w:hanging="180"/>
        <w:rPr>
          <w:rFonts w:ascii="Cambria" w:eastAsia="Cambria" w:hAnsi="Cambria" w:cs="Cambria"/>
          <w:b/>
          <w:color w:val="000000"/>
          <w:sz w:val="20"/>
          <w:szCs w:val="16"/>
        </w:rPr>
      </w:pPr>
    </w:p>
    <w:p w14:paraId="6977D9CE" w14:textId="1EB9ACEA" w:rsidR="004E63C4" w:rsidRDefault="004E63C4" w:rsidP="00576007">
      <w:pPr>
        <w:tabs>
          <w:tab w:val="left" w:pos="284"/>
          <w:tab w:val="left" w:pos="6660"/>
          <w:tab w:val="right" w:pos="9360"/>
        </w:tabs>
        <w:ind w:hanging="180"/>
        <w:rPr>
          <w:rFonts w:ascii="Cambria" w:eastAsia="Cambria" w:hAnsi="Cambria" w:cs="Cambria"/>
        </w:rPr>
      </w:pPr>
      <w:r>
        <w:rPr>
          <w:rFonts w:ascii="Cambria" w:eastAsia="Cambria" w:hAnsi="Cambria" w:cs="Cambria"/>
          <w:b/>
        </w:rPr>
        <w:t xml:space="preserve">Sung Response: </w:t>
      </w:r>
      <w:r>
        <w:rPr>
          <w:rFonts w:ascii="Cambria" w:eastAsia="Cambria" w:hAnsi="Cambria" w:cs="Cambria"/>
        </w:rPr>
        <w:t>MV 10</w:t>
      </w:r>
      <w:r w:rsidR="0000082B">
        <w:rPr>
          <w:rFonts w:ascii="Cambria" w:eastAsia="Cambria" w:hAnsi="Cambria" w:cs="Cambria"/>
        </w:rPr>
        <w:t xml:space="preserve">   </w:t>
      </w:r>
      <w:r w:rsidR="001D2BB6">
        <w:rPr>
          <w:rFonts w:ascii="Cambria" w:eastAsia="Cambria" w:hAnsi="Cambria" w:cs="Cambria"/>
        </w:rPr>
        <w:t>“</w:t>
      </w:r>
      <w:r>
        <w:rPr>
          <w:rFonts w:ascii="Cambria" w:eastAsia="Cambria" w:hAnsi="Cambria" w:cs="Cambria"/>
        </w:rPr>
        <w:t>Come and Seek</w:t>
      </w:r>
      <w:r w:rsidR="0029672D">
        <w:rPr>
          <w:rFonts w:ascii="Cambria" w:eastAsia="Cambria" w:hAnsi="Cambria" w:cs="Cambria"/>
        </w:rPr>
        <w:t>”</w:t>
      </w:r>
      <w:r>
        <w:rPr>
          <w:rFonts w:ascii="Cambria" w:eastAsia="Cambria" w:hAnsi="Cambria" w:cs="Cambria"/>
        </w:rPr>
        <w:t xml:space="preserve"> vs 2</w:t>
      </w:r>
      <w:r w:rsidR="00CE508C">
        <w:rPr>
          <w:rFonts w:ascii="Cambria" w:eastAsia="Cambria" w:hAnsi="Cambria" w:cs="Cambria"/>
        </w:rPr>
        <w:t xml:space="preserve">   </w:t>
      </w:r>
      <w:r w:rsidR="000049A8">
        <w:rPr>
          <w:rFonts w:ascii="Cambria" w:eastAsia="Cambria" w:hAnsi="Cambria" w:cs="Cambria"/>
        </w:rPr>
        <w:t xml:space="preserve">                   </w:t>
      </w:r>
      <w:r w:rsidR="00CE508C">
        <w:rPr>
          <w:rFonts w:ascii="Cambria" w:eastAsia="Cambria" w:hAnsi="Cambria" w:cs="Cambria"/>
        </w:rPr>
        <w:t xml:space="preserve"> </w:t>
      </w:r>
      <w:r w:rsidR="000049A8" w:rsidRPr="000049A8">
        <w:rPr>
          <w:rFonts w:ascii="Cambria" w:eastAsia="Cambria" w:hAnsi="Cambria" w:cs="Cambria"/>
          <w:sz w:val="16"/>
        </w:rPr>
        <w:t>MADELEINE</w:t>
      </w:r>
    </w:p>
    <w:p w14:paraId="2CF9A5BB" w14:textId="77777777" w:rsidR="004E63C4" w:rsidRPr="007B70F3" w:rsidRDefault="004E63C4" w:rsidP="00576007">
      <w:pPr>
        <w:tabs>
          <w:tab w:val="left" w:pos="284"/>
          <w:tab w:val="left" w:pos="6660"/>
          <w:tab w:val="right" w:pos="9360"/>
        </w:tabs>
        <w:ind w:hanging="180"/>
        <w:rPr>
          <w:rFonts w:ascii="Cambria" w:eastAsia="Cambria" w:hAnsi="Cambria" w:cs="Cambria"/>
          <w:sz w:val="20"/>
        </w:rPr>
      </w:pPr>
    </w:p>
    <w:p w14:paraId="67FE82DD" w14:textId="53B76CF3" w:rsidR="0000082B" w:rsidRDefault="00AF3CB1" w:rsidP="0070520B">
      <w:pPr>
        <w:tabs>
          <w:tab w:val="left" w:pos="284"/>
          <w:tab w:val="center" w:pos="4680"/>
          <w:tab w:val="left" w:pos="5040"/>
          <w:tab w:val="left" w:pos="5760"/>
          <w:tab w:val="right" w:pos="9360"/>
        </w:tabs>
        <w:ind w:hanging="180"/>
        <w:rPr>
          <w:rFonts w:ascii="Cambria" w:eastAsia="Cambria" w:hAnsi="Cambria" w:cs="Cambria"/>
          <w:i/>
          <w:sz w:val="20"/>
        </w:rPr>
      </w:pPr>
      <w:r>
        <w:rPr>
          <w:rFonts w:ascii="Cambria" w:eastAsia="Cambria" w:hAnsi="Cambria" w:cs="Cambria"/>
          <w:b/>
        </w:rPr>
        <w:t xml:space="preserve">Anthem:   </w:t>
      </w:r>
      <w:r w:rsidR="004E63C4">
        <w:rPr>
          <w:rFonts w:ascii="Cambria" w:eastAsia="Cambria" w:hAnsi="Cambria" w:cs="Cambria"/>
        </w:rPr>
        <w:t>“</w:t>
      </w:r>
      <w:r>
        <w:rPr>
          <w:rFonts w:ascii="Cambria" w:eastAsia="Cambria" w:hAnsi="Cambria" w:cs="Cambria"/>
        </w:rPr>
        <w:t>All Things Are Yours, My God</w:t>
      </w:r>
      <w:r w:rsidR="004E63C4">
        <w:rPr>
          <w:rFonts w:ascii="Cambria" w:eastAsia="Cambria" w:hAnsi="Cambria" w:cs="Cambria"/>
        </w:rPr>
        <w:t>”</w:t>
      </w:r>
      <w:r w:rsidR="00BF0485">
        <w:rPr>
          <w:rFonts w:ascii="Cambria" w:eastAsia="Cambria" w:hAnsi="Cambria" w:cs="Cambria"/>
          <w:i/>
          <w:sz w:val="20"/>
        </w:rPr>
        <w:t xml:space="preserve">  </w:t>
      </w:r>
      <w:r w:rsidR="00BF0485" w:rsidRPr="00AF3CB1">
        <w:rPr>
          <w:rFonts w:asciiTheme="minorHAnsi" w:eastAsia="Cambria" w:hAnsiTheme="minorHAnsi" w:cs="Cambria"/>
          <w:i/>
          <w:sz w:val="16"/>
        </w:rPr>
        <w:t xml:space="preserve"> </w:t>
      </w:r>
      <w:r w:rsidRPr="00AF3CB1">
        <w:rPr>
          <w:rFonts w:asciiTheme="minorHAnsi" w:hAnsiTheme="minorHAnsi" w:cs="Calibri"/>
          <w:i/>
          <w:sz w:val="20"/>
          <w:lang w:val="en-CA"/>
        </w:rPr>
        <w:t xml:space="preserve">Jaroslav J. </w:t>
      </w:r>
      <w:proofErr w:type="spellStart"/>
      <w:r w:rsidRPr="00AF3CB1">
        <w:rPr>
          <w:rFonts w:asciiTheme="minorHAnsi" w:hAnsiTheme="minorHAnsi" w:cs="Calibri"/>
          <w:i/>
          <w:sz w:val="20"/>
          <w:lang w:val="en-CA"/>
        </w:rPr>
        <w:t>Vajda</w:t>
      </w:r>
      <w:proofErr w:type="spellEnd"/>
      <w:r w:rsidRPr="00AF3CB1">
        <w:rPr>
          <w:rFonts w:asciiTheme="minorHAnsi" w:hAnsiTheme="minorHAnsi" w:cs="Calibri"/>
          <w:i/>
          <w:sz w:val="20"/>
          <w:lang w:val="en-CA"/>
        </w:rPr>
        <w:t xml:space="preserve"> </w:t>
      </w:r>
      <w:r>
        <w:rPr>
          <w:rFonts w:asciiTheme="minorHAnsi" w:hAnsiTheme="minorHAnsi" w:cs="Calibri"/>
          <w:i/>
          <w:sz w:val="20"/>
          <w:lang w:val="en-CA"/>
        </w:rPr>
        <w:t>&amp;</w:t>
      </w:r>
      <w:r w:rsidRPr="00AF3CB1">
        <w:rPr>
          <w:rFonts w:asciiTheme="minorHAnsi" w:hAnsiTheme="minorHAnsi" w:cs="Calibri"/>
          <w:i/>
          <w:sz w:val="20"/>
          <w:lang w:val="en-CA"/>
        </w:rPr>
        <w:t xml:space="preserve"> Carl </w:t>
      </w:r>
      <w:proofErr w:type="spellStart"/>
      <w:r w:rsidRPr="00AF3CB1">
        <w:rPr>
          <w:rFonts w:asciiTheme="minorHAnsi" w:hAnsiTheme="minorHAnsi" w:cs="Calibri"/>
          <w:i/>
          <w:sz w:val="20"/>
          <w:lang w:val="en-CA"/>
        </w:rPr>
        <w:t>Schalk</w:t>
      </w:r>
      <w:proofErr w:type="spellEnd"/>
      <w:r w:rsidRPr="00AF3CB1">
        <w:rPr>
          <w:rFonts w:ascii="Calibri" w:hAnsi="Calibri" w:cs="Calibri"/>
          <w:sz w:val="20"/>
          <w:lang w:val="en-CA"/>
        </w:rPr>
        <w:t xml:space="preserve">      </w:t>
      </w:r>
      <w:r w:rsidR="00BF0485" w:rsidRPr="00AF3CB1">
        <w:rPr>
          <w:rFonts w:ascii="Cambria" w:eastAsia="Cambria" w:hAnsi="Cambria" w:cs="Cambria"/>
          <w:i/>
          <w:sz w:val="16"/>
        </w:rPr>
        <w:t xml:space="preserve">         </w:t>
      </w:r>
      <w:r w:rsidR="0070520B" w:rsidRPr="00AF3CB1">
        <w:rPr>
          <w:rFonts w:ascii="Cambria" w:eastAsia="Cambria" w:hAnsi="Cambria" w:cs="Cambria"/>
          <w:i/>
          <w:sz w:val="16"/>
        </w:rPr>
        <w:t xml:space="preserve">      </w:t>
      </w:r>
      <w:r w:rsidR="00EE4C12" w:rsidRPr="00AF3CB1">
        <w:rPr>
          <w:rFonts w:ascii="Cambria" w:eastAsia="Cambria" w:hAnsi="Cambria" w:cs="Cambria"/>
          <w:i/>
          <w:sz w:val="16"/>
        </w:rPr>
        <w:t xml:space="preserve"> </w:t>
      </w:r>
    </w:p>
    <w:p w14:paraId="54EADBA8" w14:textId="77777777" w:rsidR="00EE4C12" w:rsidRPr="0070520B" w:rsidRDefault="00EE4C12" w:rsidP="0070520B">
      <w:pPr>
        <w:tabs>
          <w:tab w:val="left" w:pos="284"/>
          <w:tab w:val="center" w:pos="4680"/>
          <w:tab w:val="left" w:pos="5040"/>
          <w:tab w:val="left" w:pos="5760"/>
          <w:tab w:val="right" w:pos="9360"/>
        </w:tabs>
        <w:ind w:hanging="180"/>
        <w:rPr>
          <w:rFonts w:ascii="Cambria" w:eastAsia="Cambria" w:hAnsi="Cambria" w:cs="Cambria"/>
          <w:b/>
          <w:sz w:val="20"/>
        </w:rPr>
      </w:pPr>
    </w:p>
    <w:p w14:paraId="630AD8B3" w14:textId="5A04298A"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Sermon:</w:t>
      </w:r>
      <w:r w:rsidR="000934CC">
        <w:rPr>
          <w:rFonts w:ascii="Cambria" w:eastAsia="Cambria" w:hAnsi="Cambria" w:cs="Cambria"/>
          <w:b/>
        </w:rPr>
        <w:t xml:space="preserve">                        </w:t>
      </w:r>
      <w:r w:rsidR="00AA2BAE">
        <w:rPr>
          <w:rFonts w:ascii="Cambria" w:eastAsia="Cambria" w:hAnsi="Cambria" w:cs="Cambria"/>
          <w:b/>
        </w:rPr>
        <w:t xml:space="preserve"> </w:t>
      </w:r>
      <w:r w:rsidR="000049A8">
        <w:rPr>
          <w:rFonts w:ascii="Cambria" w:eastAsia="Cambria" w:hAnsi="Cambria" w:cs="Cambria"/>
          <w:b/>
        </w:rPr>
        <w:t xml:space="preserve"> </w:t>
      </w:r>
      <w:r w:rsidR="00BF0485">
        <w:rPr>
          <w:rFonts w:ascii="Cambria" w:eastAsia="Cambria" w:hAnsi="Cambria" w:cs="Cambria"/>
          <w:b/>
        </w:rPr>
        <w:t xml:space="preserve"> </w:t>
      </w:r>
      <w:r w:rsidR="00AA2BAE">
        <w:rPr>
          <w:rFonts w:ascii="Cambria" w:eastAsia="Cambria" w:hAnsi="Cambria" w:cs="Cambria"/>
          <w:b/>
        </w:rPr>
        <w:t>“</w:t>
      </w:r>
      <w:r w:rsidR="00EE4C12">
        <w:rPr>
          <w:rFonts w:ascii="Cambria" w:eastAsia="Cambria" w:hAnsi="Cambria" w:cs="Cambria"/>
        </w:rPr>
        <w:t>Boundary Crashers</w:t>
      </w:r>
      <w:r w:rsidR="00AA2BAE">
        <w:rPr>
          <w:rFonts w:ascii="Cambria" w:eastAsia="Cambria" w:hAnsi="Cambria" w:cs="Cambria"/>
          <w:b/>
        </w:rPr>
        <w:t>”</w:t>
      </w:r>
    </w:p>
    <w:p w14:paraId="0F129F53" w14:textId="77777777" w:rsidR="003565B1" w:rsidRDefault="003565B1">
      <w:pPr>
        <w:tabs>
          <w:tab w:val="left" w:pos="284"/>
          <w:tab w:val="center" w:pos="4680"/>
          <w:tab w:val="left" w:pos="5040"/>
          <w:tab w:val="left" w:pos="5760"/>
          <w:tab w:val="right" w:pos="9360"/>
        </w:tabs>
        <w:ind w:hanging="180"/>
        <w:rPr>
          <w:rFonts w:ascii="Cambria" w:eastAsia="Cambria" w:hAnsi="Cambria" w:cs="Cambria"/>
        </w:rPr>
      </w:pPr>
    </w:p>
    <w:p w14:paraId="491B2A52" w14:textId="5B788CF2" w:rsidR="00A725DC" w:rsidRDefault="0029672D">
      <w:pP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Respond to the Word</w:t>
      </w:r>
    </w:p>
    <w:p w14:paraId="3AC3FE06" w14:textId="77777777" w:rsidR="004E63C4" w:rsidRPr="003B431B" w:rsidRDefault="004E63C4">
      <w:pPr>
        <w:tabs>
          <w:tab w:val="left" w:pos="567"/>
          <w:tab w:val="center" w:pos="4680"/>
          <w:tab w:val="left" w:pos="5040"/>
          <w:tab w:val="left" w:pos="5760"/>
          <w:tab w:val="right" w:pos="9340"/>
        </w:tabs>
        <w:ind w:hanging="180"/>
        <w:jc w:val="center"/>
        <w:rPr>
          <w:rFonts w:ascii="Cambria" w:eastAsia="Cambria" w:hAnsi="Cambria" w:cs="Cambria"/>
          <w:b/>
          <w:sz w:val="20"/>
          <w:szCs w:val="26"/>
        </w:rPr>
      </w:pPr>
    </w:p>
    <w:p w14:paraId="199DF2CE" w14:textId="7AEC7781" w:rsidR="004E63C4" w:rsidRPr="00DA37B1" w:rsidRDefault="004E63C4" w:rsidP="004E63C4">
      <w:pPr>
        <w:tabs>
          <w:tab w:val="left" w:pos="284"/>
          <w:tab w:val="center" w:pos="4680"/>
          <w:tab w:val="left" w:pos="5040"/>
          <w:tab w:val="left" w:pos="5760"/>
          <w:tab w:val="right" w:pos="9360"/>
        </w:tabs>
        <w:ind w:hanging="180"/>
        <w:rPr>
          <w:rFonts w:ascii="Cambria" w:eastAsia="Cambria" w:hAnsi="Cambria" w:cs="Cambria"/>
          <w:b/>
          <w:i/>
        </w:rPr>
      </w:pPr>
      <w:r>
        <w:rPr>
          <w:rFonts w:ascii="Cambria" w:eastAsia="Cambria" w:hAnsi="Cambria" w:cs="Cambria"/>
          <w:b/>
        </w:rPr>
        <w:t>Hymn</w:t>
      </w:r>
      <w:r>
        <w:rPr>
          <w:rFonts w:ascii="Cambria" w:eastAsia="Cambria" w:hAnsi="Cambria" w:cs="Cambria"/>
          <w:b/>
          <w:color w:val="000000"/>
        </w:rPr>
        <w:t xml:space="preserve">: </w:t>
      </w:r>
      <w:r w:rsidR="00EE4C12">
        <w:rPr>
          <w:rFonts w:ascii="Cambria" w:eastAsia="Cambria" w:hAnsi="Cambria" w:cs="Cambria"/>
          <w:color w:val="000000"/>
        </w:rPr>
        <w:t>MV</w:t>
      </w:r>
      <w:r>
        <w:rPr>
          <w:rFonts w:ascii="Cambria" w:eastAsia="Cambria" w:hAnsi="Cambria" w:cs="Cambria"/>
          <w:color w:val="000000"/>
        </w:rPr>
        <w:t xml:space="preserve"> </w:t>
      </w:r>
      <w:proofErr w:type="gramStart"/>
      <w:r w:rsidR="00EE4C12">
        <w:rPr>
          <w:rFonts w:ascii="Cambria" w:eastAsia="Cambria" w:hAnsi="Cambria" w:cs="Cambria"/>
          <w:color w:val="000000"/>
        </w:rPr>
        <w:t>138</w:t>
      </w:r>
      <w:r w:rsidR="00EE4C12">
        <w:rPr>
          <w:rFonts w:ascii="Cambria" w:eastAsia="Cambria" w:hAnsi="Cambria" w:cs="Cambria"/>
          <w:b/>
          <w:color w:val="000000"/>
        </w:rPr>
        <w:t xml:space="preserve">  </w:t>
      </w:r>
      <w:r>
        <w:rPr>
          <w:rFonts w:ascii="Cambria" w:eastAsia="Cambria" w:hAnsi="Cambria" w:cs="Cambria"/>
          <w:color w:val="000000"/>
        </w:rPr>
        <w:t>“</w:t>
      </w:r>
      <w:proofErr w:type="gramEnd"/>
      <w:r w:rsidR="00EE4C12">
        <w:rPr>
          <w:rFonts w:ascii="Cambria" w:eastAsia="Cambria" w:hAnsi="Cambria" w:cs="Cambria"/>
          <w:color w:val="000000"/>
        </w:rPr>
        <w:t>My Love Colours Outside the Line</w:t>
      </w:r>
      <w:r w:rsidR="009C4876">
        <w:rPr>
          <w:rFonts w:ascii="Cambria" w:eastAsia="Cambria" w:hAnsi="Cambria" w:cs="Cambria"/>
          <w:color w:val="000000"/>
        </w:rPr>
        <w:t>s</w:t>
      </w:r>
      <w:r w:rsidR="00EE4C12">
        <w:rPr>
          <w:rFonts w:ascii="Cambria" w:eastAsia="Cambria" w:hAnsi="Cambria" w:cs="Cambria"/>
          <w:color w:val="000000"/>
        </w:rPr>
        <w:t xml:space="preserve">”       </w:t>
      </w:r>
      <w:r w:rsidR="00EE4C12" w:rsidRPr="00EE4C12">
        <w:rPr>
          <w:rFonts w:ascii="Cambria" w:eastAsia="Cambria" w:hAnsi="Cambria" w:cs="Cambria"/>
          <w:i/>
          <w:color w:val="000000"/>
          <w:sz w:val="20"/>
        </w:rPr>
        <w:t>Gordon Light</w:t>
      </w:r>
      <w:r w:rsidRPr="00EE4C12">
        <w:rPr>
          <w:rFonts w:ascii="Cambria" w:eastAsia="Cambria" w:hAnsi="Cambria" w:cs="Cambria"/>
          <w:i/>
          <w:color w:val="000000"/>
          <w:sz w:val="20"/>
        </w:rPr>
        <w:t xml:space="preserve">          </w:t>
      </w:r>
      <w:r w:rsidR="0070520B" w:rsidRPr="00EE4C12">
        <w:rPr>
          <w:rFonts w:ascii="Cambria" w:eastAsia="Cambria" w:hAnsi="Cambria" w:cs="Cambria"/>
          <w:i/>
          <w:color w:val="000000"/>
          <w:sz w:val="20"/>
        </w:rPr>
        <w:t xml:space="preserve">      </w:t>
      </w:r>
    </w:p>
    <w:p w14:paraId="0ECB0D2C" w14:textId="77777777" w:rsidR="00971FAA" w:rsidRPr="007B70F3" w:rsidRDefault="00971FAA">
      <w:pPr>
        <w:tabs>
          <w:tab w:val="left" w:pos="567"/>
          <w:tab w:val="center" w:pos="4680"/>
          <w:tab w:val="left" w:pos="5040"/>
          <w:tab w:val="left" w:pos="5760"/>
          <w:tab w:val="right" w:pos="9340"/>
        </w:tabs>
        <w:ind w:hanging="180"/>
        <w:jc w:val="center"/>
        <w:rPr>
          <w:rFonts w:ascii="Cambria" w:eastAsia="Cambria" w:hAnsi="Cambria" w:cs="Cambria"/>
          <w:b/>
          <w:sz w:val="20"/>
        </w:rPr>
      </w:pPr>
    </w:p>
    <w:p w14:paraId="347D1E9B" w14:textId="3F2CFC79"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Offertory Prayer</w:t>
      </w:r>
    </w:p>
    <w:p w14:paraId="3BDE9369" w14:textId="64C9FABC" w:rsidR="00EE4C12" w:rsidRPr="00EE4C12" w:rsidRDefault="00EE4C12">
      <w:pPr>
        <w:tabs>
          <w:tab w:val="left" w:pos="284"/>
          <w:tab w:val="center" w:pos="4680"/>
          <w:tab w:val="left" w:pos="5040"/>
          <w:tab w:val="left" w:pos="5760"/>
          <w:tab w:val="right" w:pos="9360"/>
        </w:tabs>
        <w:ind w:hanging="180"/>
        <w:rPr>
          <w:rFonts w:ascii="Cambria" w:eastAsia="Cambria" w:hAnsi="Cambria" w:cs="Cambria"/>
          <w:b/>
          <w:sz w:val="20"/>
        </w:rPr>
      </w:pPr>
    </w:p>
    <w:p w14:paraId="33A4E519" w14:textId="3EDB8E34" w:rsidR="00EE4C12" w:rsidRDefault="00EE4C12">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Ministry of the People</w:t>
      </w:r>
    </w:p>
    <w:p w14:paraId="07EB3843" w14:textId="65DA0DDF" w:rsidR="00AF3CB1" w:rsidRDefault="00AF3CB1">
      <w:pPr>
        <w:tabs>
          <w:tab w:val="left" w:pos="284"/>
          <w:tab w:val="center" w:pos="4680"/>
          <w:tab w:val="left" w:pos="5040"/>
          <w:tab w:val="left" w:pos="5760"/>
          <w:tab w:val="right" w:pos="9360"/>
        </w:tabs>
        <w:ind w:hanging="180"/>
        <w:rPr>
          <w:rFonts w:ascii="Cambria" w:eastAsia="Cambria" w:hAnsi="Cambria" w:cs="Cambria"/>
          <w:b/>
        </w:rPr>
      </w:pPr>
    </w:p>
    <w:p w14:paraId="7953124E" w14:textId="6321AE3A" w:rsidR="00AF3CB1" w:rsidRDefault="00AF3CB1">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Prayers of the People</w:t>
      </w:r>
    </w:p>
    <w:p w14:paraId="1E25CC6A" w14:textId="5130144B" w:rsidR="003B431B" w:rsidRPr="003B431B" w:rsidRDefault="003B431B">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b/>
        </w:rPr>
        <w:tab/>
      </w:r>
      <w:r w:rsidRPr="003B431B">
        <w:rPr>
          <w:rFonts w:ascii="Cambria" w:eastAsia="Cambria" w:hAnsi="Cambria" w:cs="Cambria"/>
        </w:rPr>
        <w:t xml:space="preserve">Prayer Introit: VU 381 </w:t>
      </w:r>
      <w:r>
        <w:rPr>
          <w:rFonts w:ascii="Cambria" w:eastAsia="Cambria" w:hAnsi="Cambria" w:cs="Cambria"/>
        </w:rPr>
        <w:t>“</w:t>
      </w:r>
      <w:r w:rsidRPr="003B431B">
        <w:rPr>
          <w:rFonts w:ascii="Cambria" w:eastAsia="Cambria" w:hAnsi="Cambria" w:cs="Cambria"/>
        </w:rPr>
        <w:t xml:space="preserve">Spirit of Life </w:t>
      </w:r>
      <w:r>
        <w:rPr>
          <w:rFonts w:ascii="Cambria" w:eastAsia="Cambria" w:hAnsi="Cambria" w:cs="Cambria"/>
        </w:rPr>
        <w:t>“</w:t>
      </w:r>
      <w:bookmarkStart w:id="1" w:name="_GoBack"/>
      <w:bookmarkEnd w:id="1"/>
    </w:p>
    <w:p w14:paraId="3F0BE1CC" w14:textId="77777777" w:rsidR="00A725DC" w:rsidRPr="007B70F3" w:rsidRDefault="00A725DC">
      <w:pPr>
        <w:tabs>
          <w:tab w:val="left" w:pos="284"/>
          <w:tab w:val="center" w:pos="4680"/>
          <w:tab w:val="left" w:pos="5040"/>
          <w:tab w:val="left" w:pos="5760"/>
          <w:tab w:val="right" w:pos="9360"/>
        </w:tabs>
        <w:ind w:hanging="180"/>
        <w:rPr>
          <w:rFonts w:ascii="Cambria" w:eastAsia="Cambria" w:hAnsi="Cambria" w:cs="Cambria"/>
          <w:b/>
          <w:sz w:val="20"/>
        </w:rPr>
      </w:pPr>
    </w:p>
    <w:p w14:paraId="0209A64B" w14:textId="245FF793" w:rsidR="00EE4C12" w:rsidRDefault="00DA37B1" w:rsidP="00301E3F">
      <w:pPr>
        <w:tabs>
          <w:tab w:val="left" w:pos="284"/>
          <w:tab w:val="center" w:pos="4680"/>
          <w:tab w:val="left" w:pos="5040"/>
          <w:tab w:val="left" w:pos="5760"/>
          <w:tab w:val="right" w:pos="9360"/>
        </w:tabs>
        <w:ind w:hanging="180"/>
        <w:rPr>
          <w:rFonts w:ascii="Cambria" w:eastAsia="Cambria" w:hAnsi="Cambria" w:cs="Cambria"/>
          <w:color w:val="000000"/>
        </w:rPr>
      </w:pPr>
      <w:r>
        <w:rPr>
          <w:rFonts w:ascii="Cambria" w:eastAsia="Cambria" w:hAnsi="Cambria" w:cs="Cambria"/>
          <w:b/>
        </w:rPr>
        <w:t>Hymn</w:t>
      </w:r>
      <w:r>
        <w:rPr>
          <w:rFonts w:ascii="Cambria" w:eastAsia="Cambria" w:hAnsi="Cambria" w:cs="Cambria"/>
          <w:b/>
          <w:color w:val="000000"/>
        </w:rPr>
        <w:t xml:space="preserve">: </w:t>
      </w:r>
      <w:r w:rsidR="00EE4C12">
        <w:rPr>
          <w:rFonts w:ascii="Cambria" w:eastAsia="Cambria" w:hAnsi="Cambria" w:cs="Cambria"/>
          <w:color w:val="000000"/>
        </w:rPr>
        <w:t>VU 567</w:t>
      </w:r>
      <w:r>
        <w:rPr>
          <w:rFonts w:ascii="Cambria" w:eastAsia="Cambria" w:hAnsi="Cambria" w:cs="Cambria"/>
          <w:b/>
          <w:color w:val="000000"/>
        </w:rPr>
        <w:t xml:space="preserve">  </w:t>
      </w:r>
      <w:r w:rsidR="00AA4428">
        <w:rPr>
          <w:rFonts w:ascii="Cambria" w:eastAsia="Cambria" w:hAnsi="Cambria" w:cs="Cambria"/>
          <w:b/>
          <w:color w:val="000000"/>
        </w:rPr>
        <w:t xml:space="preserve">      </w:t>
      </w:r>
      <w:r>
        <w:rPr>
          <w:rFonts w:ascii="Cambria" w:eastAsia="Cambria" w:hAnsi="Cambria" w:cs="Cambria"/>
          <w:color w:val="000000"/>
        </w:rPr>
        <w:t>“</w:t>
      </w:r>
      <w:r w:rsidR="00EE4C12">
        <w:rPr>
          <w:rFonts w:ascii="Cambria" w:eastAsia="Cambria" w:hAnsi="Cambria" w:cs="Cambria"/>
          <w:color w:val="000000"/>
        </w:rPr>
        <w:t>Will You Come and Follow Me</w:t>
      </w:r>
      <w:r w:rsidR="00301E3F">
        <w:rPr>
          <w:rFonts w:ascii="Cambria" w:eastAsia="Cambria" w:hAnsi="Cambria" w:cs="Cambria"/>
          <w:color w:val="000000"/>
        </w:rPr>
        <w:t>”</w:t>
      </w:r>
      <w:r w:rsidR="000049A8" w:rsidRPr="000049A8">
        <w:rPr>
          <w:rFonts w:ascii="Cambria" w:eastAsia="Cambria" w:hAnsi="Cambria" w:cs="Cambria"/>
          <w:color w:val="000000"/>
          <w:sz w:val="16"/>
        </w:rPr>
        <w:tab/>
      </w:r>
      <w:r w:rsidR="000049A8">
        <w:rPr>
          <w:rFonts w:ascii="Cambria" w:eastAsia="Cambria" w:hAnsi="Cambria" w:cs="Cambria"/>
          <w:color w:val="000000"/>
          <w:sz w:val="16"/>
        </w:rPr>
        <w:t xml:space="preserve">                  </w:t>
      </w:r>
      <w:r w:rsidR="000049A8" w:rsidRPr="000049A8">
        <w:rPr>
          <w:rFonts w:ascii="Cambria" w:eastAsia="Cambria" w:hAnsi="Cambria" w:cs="Cambria"/>
          <w:color w:val="000000"/>
          <w:sz w:val="16"/>
        </w:rPr>
        <w:t>KELVINGROVE</w:t>
      </w:r>
    </w:p>
    <w:p w14:paraId="000C0B8D" w14:textId="6923CA1B" w:rsidR="00EE4C12" w:rsidRDefault="00EE4C12" w:rsidP="00301E3F">
      <w:pPr>
        <w:tabs>
          <w:tab w:val="left" w:pos="284"/>
          <w:tab w:val="center" w:pos="4680"/>
          <w:tab w:val="left" w:pos="5040"/>
          <w:tab w:val="left" w:pos="5760"/>
          <w:tab w:val="right" w:pos="9360"/>
        </w:tabs>
        <w:ind w:hanging="180"/>
        <w:rPr>
          <w:rFonts w:ascii="Cambria" w:eastAsia="Cambria" w:hAnsi="Cambria" w:cs="Cambria"/>
          <w:color w:val="000000"/>
          <w:sz w:val="20"/>
        </w:rPr>
      </w:pPr>
    </w:p>
    <w:p w14:paraId="1D0D5C42" w14:textId="123C44ED" w:rsidR="00EE4C12" w:rsidRDefault="00EE4C12" w:rsidP="00301E3F">
      <w:pPr>
        <w:tabs>
          <w:tab w:val="left" w:pos="284"/>
          <w:tab w:val="center" w:pos="4680"/>
          <w:tab w:val="left" w:pos="5040"/>
          <w:tab w:val="left" w:pos="5760"/>
          <w:tab w:val="right" w:pos="9360"/>
        </w:tabs>
        <w:ind w:hanging="180"/>
        <w:rPr>
          <w:rFonts w:ascii="Cambria" w:eastAsia="Cambria" w:hAnsi="Cambria" w:cs="Cambria"/>
          <w:b/>
          <w:color w:val="000000"/>
        </w:rPr>
      </w:pPr>
      <w:r w:rsidRPr="00EE4C12">
        <w:rPr>
          <w:rFonts w:ascii="Cambria" w:eastAsia="Cambria" w:hAnsi="Cambria" w:cs="Cambria"/>
          <w:b/>
          <w:color w:val="000000"/>
        </w:rPr>
        <w:t>Commissioning &amp; Benediction</w:t>
      </w:r>
    </w:p>
    <w:p w14:paraId="2D2CE98D" w14:textId="77777777" w:rsidR="00EE4C12" w:rsidRPr="00EE4C12" w:rsidRDefault="00EE4C12" w:rsidP="00301E3F">
      <w:pPr>
        <w:tabs>
          <w:tab w:val="left" w:pos="284"/>
          <w:tab w:val="center" w:pos="4680"/>
          <w:tab w:val="left" w:pos="5040"/>
          <w:tab w:val="left" w:pos="5760"/>
          <w:tab w:val="right" w:pos="9360"/>
        </w:tabs>
        <w:ind w:hanging="180"/>
        <w:rPr>
          <w:rFonts w:ascii="Cambria" w:eastAsia="Cambria" w:hAnsi="Cambria" w:cs="Cambria"/>
          <w:b/>
          <w:color w:val="000000"/>
          <w:sz w:val="20"/>
        </w:rPr>
      </w:pPr>
    </w:p>
    <w:p w14:paraId="323CC443" w14:textId="10323FD9" w:rsidR="00DA37B1" w:rsidRDefault="00EE4C12">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Ch</w:t>
      </w:r>
      <w:r w:rsidR="00301E3F">
        <w:rPr>
          <w:rFonts w:ascii="Cambria" w:eastAsia="Cambria" w:hAnsi="Cambria" w:cs="Cambria"/>
          <w:b/>
          <w:color w:val="000000"/>
        </w:rPr>
        <w:t>oral Blessing</w:t>
      </w:r>
      <w:r w:rsidR="00DA37B1">
        <w:rPr>
          <w:rFonts w:ascii="Cambria" w:eastAsia="Cambria" w:hAnsi="Cambria" w:cs="Cambria"/>
          <w:b/>
          <w:color w:val="000000"/>
        </w:rPr>
        <w:t>:</w:t>
      </w:r>
      <w:r w:rsidR="00301E3F">
        <w:rPr>
          <w:rFonts w:ascii="Cambria" w:eastAsia="Cambria" w:hAnsi="Cambria" w:cs="Cambria"/>
          <w:b/>
          <w:color w:val="000000"/>
        </w:rPr>
        <w:t xml:space="preserve">        </w:t>
      </w:r>
      <w:r w:rsidR="0070520B">
        <w:rPr>
          <w:rFonts w:ascii="Cambria" w:eastAsia="Cambria" w:hAnsi="Cambria" w:cs="Cambria"/>
          <w:b/>
          <w:color w:val="000000"/>
        </w:rPr>
        <w:t xml:space="preserve">    </w:t>
      </w:r>
      <w:r w:rsidR="00DA37B1">
        <w:rPr>
          <w:rFonts w:ascii="Cambria" w:eastAsia="Cambria" w:hAnsi="Cambria" w:cs="Cambria"/>
          <w:b/>
          <w:color w:val="000000"/>
        </w:rPr>
        <w:t xml:space="preserve"> </w:t>
      </w:r>
      <w:r w:rsidR="00DA37B1" w:rsidRPr="00DA37B1">
        <w:rPr>
          <w:rFonts w:ascii="Cambria" w:eastAsia="Cambria" w:hAnsi="Cambria" w:cs="Cambria"/>
          <w:color w:val="000000"/>
        </w:rPr>
        <w:t>“</w:t>
      </w:r>
      <w:r w:rsidR="00301E3F">
        <w:rPr>
          <w:rFonts w:ascii="Cambria" w:eastAsia="Cambria" w:hAnsi="Cambria" w:cs="Cambria"/>
          <w:color w:val="000000"/>
        </w:rPr>
        <w:t>Go Ye Now in Peace</w:t>
      </w:r>
      <w:r w:rsidR="00DA37B1">
        <w:rPr>
          <w:rFonts w:ascii="Cambria" w:eastAsia="Cambria" w:hAnsi="Cambria" w:cs="Cambria"/>
          <w:color w:val="000000"/>
        </w:rPr>
        <w:t>”</w:t>
      </w:r>
      <w:r w:rsidR="00DA37B1">
        <w:rPr>
          <w:rFonts w:ascii="Cambria" w:eastAsia="Cambria" w:hAnsi="Cambria" w:cs="Cambria"/>
          <w:color w:val="000000"/>
        </w:rPr>
        <w:tab/>
      </w:r>
      <w:r w:rsidR="00301E3F">
        <w:rPr>
          <w:rFonts w:ascii="Cambria" w:eastAsia="Cambria" w:hAnsi="Cambria" w:cs="Cambria"/>
          <w:color w:val="000000"/>
        </w:rPr>
        <w:t xml:space="preserve">        </w:t>
      </w:r>
      <w:r w:rsidR="0070520B">
        <w:rPr>
          <w:rFonts w:ascii="Cambria" w:eastAsia="Cambria" w:hAnsi="Cambria" w:cs="Cambria"/>
          <w:color w:val="000000"/>
        </w:rPr>
        <w:t xml:space="preserve">  </w:t>
      </w:r>
      <w:r>
        <w:rPr>
          <w:rFonts w:ascii="Cambria" w:eastAsia="Cambria" w:hAnsi="Cambria" w:cs="Cambria"/>
          <w:color w:val="000000"/>
        </w:rPr>
        <w:t xml:space="preserve"> </w:t>
      </w:r>
      <w:r w:rsidR="00301E3F">
        <w:rPr>
          <w:rFonts w:ascii="Cambria" w:eastAsia="Cambria" w:hAnsi="Cambria" w:cs="Cambria"/>
          <w:color w:val="000000"/>
        </w:rPr>
        <w:t xml:space="preserve">  </w:t>
      </w:r>
      <w:r w:rsidR="00301E3F" w:rsidRPr="00301E3F">
        <w:rPr>
          <w:rFonts w:ascii="Cambria" w:eastAsia="Cambria" w:hAnsi="Cambria" w:cs="Cambria"/>
          <w:i/>
          <w:color w:val="000000"/>
          <w:sz w:val="20"/>
          <w:szCs w:val="20"/>
        </w:rPr>
        <w:t xml:space="preserve">Joyce Elaine </w:t>
      </w:r>
      <w:proofErr w:type="spellStart"/>
      <w:r w:rsidR="00301E3F" w:rsidRPr="00301E3F">
        <w:rPr>
          <w:rFonts w:ascii="Cambria" w:eastAsia="Cambria" w:hAnsi="Cambria" w:cs="Cambria"/>
          <w:i/>
          <w:color w:val="000000"/>
          <w:sz w:val="20"/>
          <w:szCs w:val="20"/>
        </w:rPr>
        <w:t>Eilers</w:t>
      </w:r>
      <w:proofErr w:type="spellEnd"/>
    </w:p>
    <w:p w14:paraId="6D46F0BA" w14:textId="6816E13A" w:rsidR="00A725DC" w:rsidRPr="00EE4C12" w:rsidRDefault="0029672D">
      <w:pPr>
        <w:tabs>
          <w:tab w:val="left" w:pos="284"/>
          <w:tab w:val="center" w:pos="4680"/>
          <w:tab w:val="left" w:pos="5040"/>
          <w:tab w:val="left" w:pos="5760"/>
          <w:tab w:val="right" w:pos="9360"/>
        </w:tabs>
        <w:ind w:hanging="180"/>
        <w:rPr>
          <w:rFonts w:ascii="Cambria" w:eastAsia="Cambria" w:hAnsi="Cambria" w:cs="Cambria"/>
          <w:color w:val="000000"/>
          <w:sz w:val="20"/>
          <w:szCs w:val="16"/>
        </w:rPr>
      </w:pPr>
      <w:r>
        <w:rPr>
          <w:rFonts w:ascii="Cambria" w:eastAsia="Cambria" w:hAnsi="Cambria" w:cs="Cambria"/>
          <w:color w:val="000000"/>
        </w:rPr>
        <w:tab/>
      </w:r>
    </w:p>
    <w:p w14:paraId="558E117F" w14:textId="20053EB4" w:rsidR="00AA2BAE" w:rsidRPr="003B431B" w:rsidRDefault="0029672D" w:rsidP="00AA2BAE">
      <w:pPr>
        <w:tabs>
          <w:tab w:val="left" w:pos="284"/>
          <w:tab w:val="center" w:pos="6660"/>
          <w:tab w:val="left" w:pos="6710"/>
          <w:tab w:val="right" w:pos="9360"/>
        </w:tabs>
        <w:ind w:hanging="180"/>
        <w:rPr>
          <w:rFonts w:ascii="Cambria" w:eastAsia="Cambria" w:hAnsi="Cambria" w:cs="Cambria"/>
          <w:sz w:val="12"/>
          <w:szCs w:val="18"/>
        </w:rPr>
      </w:pPr>
      <w:r>
        <w:rPr>
          <w:rFonts w:ascii="Cambria" w:eastAsia="Cambria" w:hAnsi="Cambria" w:cs="Cambria"/>
          <w:b/>
          <w:color w:val="000000"/>
        </w:rPr>
        <w:t>Postlud</w:t>
      </w:r>
      <w:r>
        <w:rPr>
          <w:rFonts w:ascii="Cambria" w:eastAsia="Cambria" w:hAnsi="Cambria" w:cs="Cambria"/>
          <w:b/>
        </w:rPr>
        <w:t xml:space="preserve">e: </w:t>
      </w:r>
      <w:r w:rsidR="00AA2BAE">
        <w:rPr>
          <w:rFonts w:ascii="Cambria" w:eastAsia="Cambria" w:hAnsi="Cambria" w:cs="Cambria"/>
          <w:b/>
        </w:rPr>
        <w:t xml:space="preserve">   </w:t>
      </w:r>
      <w:r w:rsidR="00DA37B1">
        <w:rPr>
          <w:rFonts w:ascii="Cambria" w:eastAsia="Cambria" w:hAnsi="Cambria" w:cs="Cambria"/>
          <w:b/>
        </w:rPr>
        <w:t xml:space="preserve">             </w:t>
      </w:r>
      <w:r w:rsidR="00BF0485">
        <w:rPr>
          <w:rFonts w:ascii="Cambria" w:eastAsia="Cambria" w:hAnsi="Cambria" w:cs="Cambria"/>
          <w:b/>
        </w:rPr>
        <w:t xml:space="preserve">    </w:t>
      </w:r>
      <w:r w:rsidR="00DA37B1">
        <w:rPr>
          <w:rFonts w:ascii="Cambria" w:eastAsia="Cambria" w:hAnsi="Cambria" w:cs="Cambria"/>
          <w:b/>
        </w:rPr>
        <w:t xml:space="preserve">  </w:t>
      </w:r>
      <w:r>
        <w:rPr>
          <w:rFonts w:ascii="Cambria" w:eastAsia="Cambria" w:hAnsi="Cambria" w:cs="Cambria"/>
        </w:rPr>
        <w:t>“</w:t>
      </w:r>
      <w:r w:rsidR="00AF3CB1">
        <w:rPr>
          <w:rFonts w:ascii="Cambria" w:eastAsia="Cambria" w:hAnsi="Cambria" w:cs="Cambria"/>
        </w:rPr>
        <w:t>The Trumpet of Faith</w:t>
      </w:r>
      <w:r w:rsidR="00027B99">
        <w:rPr>
          <w:rFonts w:ascii="Cambria" w:eastAsia="Cambria" w:hAnsi="Cambria" w:cs="Cambria"/>
        </w:rPr>
        <w:t>”</w:t>
      </w:r>
      <w:r w:rsidR="007B70F3">
        <w:rPr>
          <w:rFonts w:ascii="Cambria" w:eastAsia="Cambria" w:hAnsi="Cambria" w:cs="Cambria"/>
        </w:rPr>
        <w:tab/>
      </w:r>
      <w:r w:rsidR="00AF3CB1">
        <w:rPr>
          <w:rFonts w:ascii="Cambria" w:eastAsia="Cambria" w:hAnsi="Cambria" w:cs="Cambria"/>
        </w:rPr>
        <w:t xml:space="preserve"> </w:t>
      </w:r>
      <w:r w:rsidR="00AF3CB1" w:rsidRPr="00AF3CB1">
        <w:rPr>
          <w:rFonts w:ascii="Cambria" w:eastAsia="Cambria" w:hAnsi="Cambria" w:cs="Cambria"/>
          <w:i/>
          <w:sz w:val="20"/>
        </w:rPr>
        <w:t>Edward Broughton</w:t>
      </w:r>
      <w:r w:rsidRPr="00AF3CB1">
        <w:rPr>
          <w:rFonts w:ascii="Cambria" w:eastAsia="Cambria" w:hAnsi="Cambria" w:cs="Cambria"/>
          <w:i/>
          <w:sz w:val="12"/>
        </w:rPr>
        <w:t xml:space="preserve"> </w:t>
      </w:r>
      <w:r w:rsidR="00790B70" w:rsidRPr="00AF3CB1">
        <w:rPr>
          <w:rFonts w:ascii="Cambria" w:eastAsia="Cambria" w:hAnsi="Cambria" w:cs="Cambria"/>
          <w:sz w:val="16"/>
        </w:rPr>
        <w:t xml:space="preserve">    </w:t>
      </w:r>
      <w:r w:rsidR="00EE4C12" w:rsidRPr="00AF3CB1">
        <w:rPr>
          <w:rFonts w:ascii="Cambria" w:eastAsia="Cambria" w:hAnsi="Cambria" w:cs="Cambria"/>
          <w:sz w:val="16"/>
        </w:rPr>
        <w:t xml:space="preserve">    </w:t>
      </w:r>
      <w:r w:rsidR="00AA2BAE">
        <w:rPr>
          <w:rFonts w:ascii="Cambria" w:eastAsia="Cambria" w:hAnsi="Cambria" w:cs="Cambria"/>
          <w:sz w:val="18"/>
          <w:szCs w:val="18"/>
        </w:rPr>
        <w:tab/>
      </w:r>
    </w:p>
    <w:p w14:paraId="704B871D" w14:textId="3BDF4643" w:rsidR="00A4771B" w:rsidRPr="00BF0485" w:rsidRDefault="00A4771B" w:rsidP="001574D3">
      <w:pPr>
        <w:pBdr>
          <w:bottom w:val="single" w:sz="18" w:space="1" w:color="000000"/>
        </w:pBdr>
        <w:tabs>
          <w:tab w:val="left" w:pos="720"/>
          <w:tab w:val="left" w:pos="1080"/>
          <w:tab w:val="left" w:pos="1440"/>
          <w:tab w:val="left" w:pos="1800"/>
          <w:tab w:val="left" w:pos="2160"/>
          <w:tab w:val="right" w:pos="6653"/>
        </w:tabs>
        <w:ind w:left="-180"/>
        <w:rPr>
          <w:rFonts w:ascii="Cambria" w:eastAsia="Cambria" w:hAnsi="Cambria" w:cs="Cambria"/>
          <w:i/>
          <w:color w:val="FF0000"/>
          <w:sz w:val="10"/>
          <w:szCs w:val="20"/>
        </w:rPr>
      </w:pPr>
    </w:p>
    <w:p w14:paraId="1A1B4064" w14:textId="77777777" w:rsidR="001574D3" w:rsidRDefault="001574D3">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C73D351" w14:textId="2BE55C3A" w:rsidR="00A725DC" w:rsidRDefault="008D0962">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21FFD46B" wp14:editId="181E8380">
            <wp:simplePos x="0" y="0"/>
            <wp:positionH relativeFrom="column">
              <wp:posOffset>3286125</wp:posOffset>
            </wp:positionH>
            <wp:positionV relativeFrom="paragraph">
              <wp:posOffset>218440</wp:posOffset>
            </wp:positionV>
            <wp:extent cx="676275" cy="609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09600"/>
                    </a:xfrm>
                    <a:prstGeom prst="rect">
                      <a:avLst/>
                    </a:prstGeom>
                    <a:ln/>
                  </pic:spPr>
                </pic:pic>
              </a:graphicData>
            </a:graphic>
          </wp:anchor>
        </w:drawing>
      </w:r>
      <w:r w:rsidR="007E721B">
        <w:rPr>
          <w:rFonts w:ascii="Cambria" w:eastAsia="Cambria" w:hAnsi="Cambria" w:cs="Cambria"/>
          <w:sz w:val="18"/>
          <w:szCs w:val="18"/>
        </w:rPr>
        <w:t xml:space="preserve">Reader: </w:t>
      </w:r>
      <w:r w:rsidR="00B4467A">
        <w:rPr>
          <w:rFonts w:ascii="Cambria" w:eastAsia="Cambria" w:hAnsi="Cambria" w:cs="Cambria"/>
          <w:sz w:val="18"/>
          <w:szCs w:val="18"/>
        </w:rPr>
        <w:t>Heather Robbins</w:t>
      </w:r>
    </w:p>
    <w:p w14:paraId="727E88D7" w14:textId="09D0BFB6"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B4467A">
        <w:rPr>
          <w:rFonts w:ascii="Cambria" w:eastAsia="Cambria" w:hAnsi="Cambria" w:cs="Cambria"/>
          <w:sz w:val="18"/>
          <w:szCs w:val="18"/>
        </w:rPr>
        <w:t>Kim O’Grady &amp; Grace Jeffers</w:t>
      </w:r>
    </w:p>
    <w:p w14:paraId="7B5485B4" w14:textId="2A712534"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16614F7D" w14:textId="5384F78D" w:rsidR="00DA37B1"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14:paraId="1E5EBD1C" w14:textId="77777777" w:rsidR="00E30F95"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Pr>
          <w:rFonts w:ascii="Cambria" w:eastAsia="Cambria" w:hAnsi="Cambria" w:cs="Cambria"/>
          <w:sz w:val="18"/>
          <w:szCs w:val="18"/>
        </w:rPr>
        <w:tab/>
      </w:r>
    </w:p>
    <w:p w14:paraId="3B99189B" w14:textId="77777777" w:rsidR="00B4467A"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301E3F">
        <w:rPr>
          <w:rFonts w:ascii="Cambria" w:eastAsia="Cambria" w:hAnsi="Cambria" w:cs="Cambria"/>
          <w:sz w:val="18"/>
          <w:szCs w:val="18"/>
        </w:rPr>
        <w:t xml:space="preserve">                        </w:t>
      </w:r>
    </w:p>
    <w:p w14:paraId="0AD28DD6" w14:textId="77777777" w:rsidR="00B4467A" w:rsidRDefault="00B4467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38999F6" w14:textId="6D884BA7" w:rsidR="00813136" w:rsidRDefault="00B4467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sidR="00301E3F">
        <w:rPr>
          <w:rFonts w:ascii="Cambria" w:eastAsia="Cambria" w:hAnsi="Cambria" w:cs="Cambria"/>
          <w:sz w:val="18"/>
          <w:szCs w:val="18"/>
        </w:rPr>
        <w:t xml:space="preserve">  QR Code for Westworth donations</w:t>
      </w:r>
    </w:p>
    <w:p w14:paraId="2C772A32" w14:textId="3975036F" w:rsidR="00A725DC" w:rsidRPr="006F1ADF" w:rsidRDefault="00813136" w:rsidP="007B70F3">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color w:val="000000"/>
          <w:sz w:val="16"/>
          <w:szCs w:val="16"/>
        </w:rPr>
      </w:pPr>
      <w:r>
        <w:rPr>
          <w:rFonts w:ascii="Cambria" w:eastAsia="Cambria" w:hAnsi="Cambria" w:cs="Cambria"/>
          <w:sz w:val="18"/>
          <w:szCs w:val="18"/>
        </w:rPr>
        <w:tab/>
      </w:r>
    </w:p>
    <w:p w14:paraId="2EE7F77D" w14:textId="1F3EC6D5"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5A1B02A3" w14:textId="77777777" w:rsidR="00B4467A" w:rsidRPr="003565B1" w:rsidRDefault="00B4467A" w:rsidP="00B4467A">
      <w:pPr>
        <w:pStyle w:val="field--name-field-leading-text"/>
        <w:shd w:val="clear" w:color="auto" w:fill="FFFFFF"/>
        <w:spacing w:before="0" w:beforeAutospacing="0" w:after="0" w:afterAutospacing="0"/>
        <w:jc w:val="center"/>
        <w:rPr>
          <w:rFonts w:asciiTheme="minorHAnsi" w:hAnsiTheme="minorHAnsi"/>
          <w:color w:val="000000" w:themeColor="text1"/>
          <w:sz w:val="28"/>
          <w:szCs w:val="36"/>
        </w:rPr>
      </w:pPr>
      <w:r w:rsidRPr="003565B1">
        <w:rPr>
          <w:rFonts w:asciiTheme="minorHAnsi" w:hAnsiTheme="minorHAnsi"/>
          <w:color w:val="000000" w:themeColor="text1"/>
          <w:sz w:val="28"/>
          <w:szCs w:val="36"/>
        </w:rPr>
        <w:t xml:space="preserve">WSCF-ME’s role is to be a mediator of </w:t>
      </w:r>
    </w:p>
    <w:p w14:paraId="61BD5472" w14:textId="75F1D8E7" w:rsidR="00B4467A" w:rsidRPr="003565B1" w:rsidRDefault="00B4467A" w:rsidP="00B4467A">
      <w:pPr>
        <w:pStyle w:val="field--name-field-leading-text"/>
        <w:shd w:val="clear" w:color="auto" w:fill="FFFFFF"/>
        <w:spacing w:before="0" w:beforeAutospacing="0" w:after="0" w:afterAutospacing="0"/>
        <w:jc w:val="center"/>
        <w:rPr>
          <w:rFonts w:asciiTheme="minorHAnsi" w:hAnsiTheme="minorHAnsi"/>
          <w:color w:val="000000" w:themeColor="text1"/>
          <w:sz w:val="28"/>
          <w:szCs w:val="36"/>
        </w:rPr>
      </w:pPr>
      <w:proofErr w:type="gramStart"/>
      <w:r w:rsidRPr="003565B1">
        <w:rPr>
          <w:rFonts w:asciiTheme="minorHAnsi" w:hAnsiTheme="minorHAnsi"/>
          <w:color w:val="000000" w:themeColor="text1"/>
          <w:sz w:val="28"/>
          <w:szCs w:val="36"/>
        </w:rPr>
        <w:t>peace</w:t>
      </w:r>
      <w:proofErr w:type="gramEnd"/>
      <w:r w:rsidRPr="003565B1">
        <w:rPr>
          <w:rFonts w:asciiTheme="minorHAnsi" w:hAnsiTheme="minorHAnsi"/>
          <w:color w:val="000000" w:themeColor="text1"/>
          <w:sz w:val="28"/>
          <w:szCs w:val="36"/>
        </w:rPr>
        <w:t xml:space="preserve"> and understanding.</w:t>
      </w:r>
    </w:p>
    <w:p w14:paraId="1AF829CD" w14:textId="212D3A1B" w:rsidR="00B4467A" w:rsidRPr="00B4467A" w:rsidRDefault="00B4467A" w:rsidP="00B4467A">
      <w:pPr>
        <w:shd w:val="clear" w:color="auto" w:fill="FFFFFF"/>
        <w:jc w:val="center"/>
        <w:rPr>
          <w:rFonts w:asciiTheme="minorHAnsi" w:hAnsiTheme="minorHAnsi"/>
          <w:color w:val="424242"/>
        </w:rPr>
      </w:pPr>
      <w:r w:rsidRPr="00B4467A">
        <w:rPr>
          <w:rFonts w:asciiTheme="minorHAnsi" w:hAnsiTheme="minorHAnsi"/>
          <w:noProof/>
          <w:color w:val="424242"/>
          <w:lang w:val="en-CA"/>
        </w:rPr>
        <w:drawing>
          <wp:inline distT="0" distB="0" distL="0" distR="0" wp14:anchorId="76DB9A5A" wp14:editId="208DAB50">
            <wp:extent cx="1676400" cy="1258058"/>
            <wp:effectExtent l="0" t="0" r="0" b="0"/>
            <wp:docPr id="3" name="Picture 3" descr="Two men prepare to cast a fishing net into the ocean as a several people on the beach look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en prepare to cast a fishing net into the ocean as a several people on the beach look 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950" cy="1280984"/>
                    </a:xfrm>
                    <a:prstGeom prst="rect">
                      <a:avLst/>
                    </a:prstGeom>
                    <a:noFill/>
                    <a:ln>
                      <a:noFill/>
                    </a:ln>
                  </pic:spPr>
                </pic:pic>
              </a:graphicData>
            </a:graphic>
          </wp:inline>
        </w:drawing>
      </w:r>
    </w:p>
    <w:p w14:paraId="3D68524C" w14:textId="77777777" w:rsidR="00B4467A" w:rsidRPr="003565B1" w:rsidRDefault="00B4467A" w:rsidP="00B4467A">
      <w:pPr>
        <w:shd w:val="clear" w:color="auto" w:fill="FFFFFF"/>
        <w:jc w:val="center"/>
        <w:rPr>
          <w:rFonts w:asciiTheme="minorHAnsi" w:hAnsiTheme="minorHAnsi"/>
          <w:color w:val="000000" w:themeColor="text1"/>
          <w:sz w:val="20"/>
          <w:szCs w:val="20"/>
        </w:rPr>
      </w:pPr>
      <w:r w:rsidRPr="003565B1">
        <w:rPr>
          <w:rFonts w:asciiTheme="minorHAnsi" w:hAnsiTheme="minorHAnsi"/>
          <w:color w:val="000000" w:themeColor="text1"/>
          <w:sz w:val="20"/>
          <w:szCs w:val="20"/>
        </w:rPr>
        <w:t>“Cast your nets,” public beach, Sidon, Lebanon</w:t>
      </w:r>
    </w:p>
    <w:p w14:paraId="662A099F" w14:textId="77777777" w:rsidR="00B4467A" w:rsidRPr="003565B1" w:rsidRDefault="00B4467A" w:rsidP="00B4467A">
      <w:pPr>
        <w:shd w:val="clear" w:color="auto" w:fill="FFFFFF"/>
        <w:jc w:val="center"/>
        <w:rPr>
          <w:rFonts w:asciiTheme="minorHAnsi" w:hAnsiTheme="minorHAnsi"/>
          <w:i/>
          <w:iCs/>
          <w:color w:val="000000" w:themeColor="text1"/>
          <w:sz w:val="20"/>
          <w:szCs w:val="20"/>
        </w:rPr>
      </w:pPr>
      <w:r w:rsidRPr="003565B1">
        <w:rPr>
          <w:rFonts w:asciiTheme="minorHAnsi" w:hAnsiTheme="minorHAnsi"/>
          <w:i/>
          <w:iCs/>
          <w:color w:val="000000" w:themeColor="text1"/>
          <w:sz w:val="20"/>
          <w:szCs w:val="20"/>
        </w:rPr>
        <w:t>Credit: WSCF-ME</w:t>
      </w:r>
    </w:p>
    <w:p w14:paraId="123F4EE1" w14:textId="77777777" w:rsidR="00B4467A" w:rsidRPr="003565B1" w:rsidRDefault="00B4467A" w:rsidP="00B4467A">
      <w:pPr>
        <w:pStyle w:val="NormalWeb"/>
        <w:shd w:val="clear" w:color="auto" w:fill="FFFFFF"/>
        <w:spacing w:before="0" w:beforeAutospacing="0" w:after="0" w:afterAutospacing="0"/>
        <w:jc w:val="both"/>
        <w:rPr>
          <w:rFonts w:asciiTheme="minorHAnsi" w:hAnsiTheme="minorHAnsi"/>
          <w:color w:val="000000" w:themeColor="text1"/>
          <w:sz w:val="20"/>
          <w:szCs w:val="20"/>
        </w:rPr>
      </w:pPr>
      <w:r w:rsidRPr="003565B1">
        <w:rPr>
          <w:rFonts w:asciiTheme="minorHAnsi" w:hAnsiTheme="minorHAnsi"/>
          <w:color w:val="000000" w:themeColor="text1"/>
          <w:sz w:val="20"/>
          <w:szCs w:val="20"/>
        </w:rPr>
        <w:t xml:space="preserve">The entanglement of religion and politics in the Middle East often divides communities and leads to conflict, particularly among young people. “We all agreed that it is important to focus on universal values and ethics, reject extremism, and make the necessary efforts to develop practical formulas for fruitful cooperation,” says Rima Bayan </w:t>
      </w:r>
      <w:proofErr w:type="spellStart"/>
      <w:r w:rsidRPr="003565B1">
        <w:rPr>
          <w:rFonts w:asciiTheme="minorHAnsi" w:hAnsiTheme="minorHAnsi"/>
          <w:color w:val="000000" w:themeColor="text1"/>
          <w:sz w:val="20"/>
          <w:szCs w:val="20"/>
        </w:rPr>
        <w:t>Sleem</w:t>
      </w:r>
      <w:proofErr w:type="spellEnd"/>
      <w:r w:rsidRPr="003565B1">
        <w:rPr>
          <w:rFonts w:asciiTheme="minorHAnsi" w:hAnsiTheme="minorHAnsi"/>
          <w:color w:val="000000" w:themeColor="text1"/>
          <w:sz w:val="20"/>
          <w:szCs w:val="20"/>
        </w:rPr>
        <w:t xml:space="preserve">, a 33-year-old judicial assistant from </w:t>
      </w:r>
      <w:proofErr w:type="spellStart"/>
      <w:r w:rsidRPr="003565B1">
        <w:rPr>
          <w:rFonts w:asciiTheme="minorHAnsi" w:hAnsiTheme="minorHAnsi"/>
          <w:color w:val="000000" w:themeColor="text1"/>
          <w:sz w:val="20"/>
          <w:szCs w:val="20"/>
        </w:rPr>
        <w:t>Chouf</w:t>
      </w:r>
      <w:proofErr w:type="spellEnd"/>
      <w:r w:rsidRPr="003565B1">
        <w:rPr>
          <w:rFonts w:asciiTheme="minorHAnsi" w:hAnsiTheme="minorHAnsi"/>
          <w:color w:val="000000" w:themeColor="text1"/>
          <w:sz w:val="20"/>
          <w:szCs w:val="20"/>
        </w:rPr>
        <w:t>, Lebanon.</w:t>
      </w:r>
    </w:p>
    <w:p w14:paraId="21C1CE07" w14:textId="77777777" w:rsidR="00B4467A" w:rsidRPr="003565B1" w:rsidRDefault="00B4467A" w:rsidP="00B4467A">
      <w:pPr>
        <w:pStyle w:val="NormalWeb"/>
        <w:shd w:val="clear" w:color="auto" w:fill="FFFFFF"/>
        <w:spacing w:before="0" w:beforeAutospacing="0" w:after="0" w:afterAutospacing="0"/>
        <w:jc w:val="both"/>
        <w:rPr>
          <w:rFonts w:asciiTheme="minorHAnsi" w:hAnsiTheme="minorHAnsi"/>
          <w:i/>
          <w:iCs/>
          <w:color w:val="000000" w:themeColor="text1"/>
          <w:sz w:val="20"/>
          <w:szCs w:val="20"/>
        </w:rPr>
      </w:pPr>
      <w:r w:rsidRPr="003565B1">
        <w:rPr>
          <w:rFonts w:asciiTheme="minorHAnsi" w:hAnsiTheme="minorHAnsi"/>
          <w:i/>
          <w:iCs/>
          <w:color w:val="000000" w:themeColor="text1"/>
          <w:sz w:val="20"/>
          <w:szCs w:val="20"/>
        </w:rPr>
        <w:t>"We all agreed that it is important to focus on universal values and ethics, reject extremism, and make the necessary efforts to develop practical formulas for fruitful cooperation."</w:t>
      </w:r>
    </w:p>
    <w:p w14:paraId="2309B68A" w14:textId="77777777" w:rsidR="00B4467A" w:rsidRPr="003565B1" w:rsidRDefault="00B4467A" w:rsidP="00B4467A">
      <w:pPr>
        <w:pStyle w:val="NormalWeb"/>
        <w:shd w:val="clear" w:color="auto" w:fill="FFFFFF"/>
        <w:spacing w:before="0" w:beforeAutospacing="0" w:after="0" w:afterAutospacing="0"/>
        <w:jc w:val="both"/>
        <w:rPr>
          <w:rFonts w:asciiTheme="minorHAnsi" w:hAnsiTheme="minorHAnsi"/>
          <w:color w:val="000000" w:themeColor="text1"/>
          <w:sz w:val="20"/>
          <w:szCs w:val="20"/>
        </w:rPr>
      </w:pPr>
      <w:r w:rsidRPr="003565B1">
        <w:rPr>
          <w:rFonts w:asciiTheme="minorHAnsi" w:hAnsiTheme="minorHAnsi"/>
          <w:color w:val="000000" w:themeColor="text1"/>
          <w:sz w:val="20"/>
          <w:szCs w:val="20"/>
        </w:rPr>
        <w:t>Thanks to your Mission &amp; Service gifts, Rima and 36 other young adults gathered in Beirut, Lebanon, for the World Student Christian Federation-Middle East Region (WSCF-ME) 2021. They participated in an Interfaith Dialogue program that develops leaders skilled in preventing violence and fostering peace between communities.</w:t>
      </w:r>
    </w:p>
    <w:p w14:paraId="46AC975C" w14:textId="77777777" w:rsidR="00B4467A" w:rsidRPr="003565B1" w:rsidRDefault="00B4467A" w:rsidP="00B4467A">
      <w:pPr>
        <w:pStyle w:val="NormalWeb"/>
        <w:shd w:val="clear" w:color="auto" w:fill="FFFFFF"/>
        <w:spacing w:before="0" w:beforeAutospacing="0" w:after="0" w:afterAutospacing="0"/>
        <w:jc w:val="both"/>
        <w:rPr>
          <w:rFonts w:asciiTheme="minorHAnsi" w:hAnsiTheme="minorHAnsi"/>
          <w:color w:val="000000" w:themeColor="text1"/>
          <w:sz w:val="20"/>
          <w:szCs w:val="20"/>
        </w:rPr>
      </w:pPr>
      <w:r w:rsidRPr="003565B1">
        <w:rPr>
          <w:rFonts w:asciiTheme="minorHAnsi" w:hAnsiTheme="minorHAnsi"/>
          <w:color w:val="000000" w:themeColor="text1"/>
          <w:sz w:val="20"/>
          <w:szCs w:val="20"/>
        </w:rPr>
        <w:t xml:space="preserve">WSCF-ME’s role is to be a mediator of peace and understanding amid all the overwhelming regional issues that include sectarian strife. “The Interfaith Dialogue program’s importance lies in the fact that it brings together youth from different religious backgrounds…to engage in a constructive peace-facilitating dialogue,” says Mira </w:t>
      </w:r>
      <w:proofErr w:type="spellStart"/>
      <w:r w:rsidRPr="003565B1">
        <w:rPr>
          <w:rFonts w:asciiTheme="minorHAnsi" w:hAnsiTheme="minorHAnsi"/>
          <w:color w:val="000000" w:themeColor="text1"/>
          <w:sz w:val="20"/>
          <w:szCs w:val="20"/>
        </w:rPr>
        <w:t>Neaimeh</w:t>
      </w:r>
      <w:proofErr w:type="spellEnd"/>
      <w:r w:rsidRPr="003565B1">
        <w:rPr>
          <w:rFonts w:asciiTheme="minorHAnsi" w:hAnsiTheme="minorHAnsi"/>
          <w:color w:val="000000" w:themeColor="text1"/>
          <w:sz w:val="20"/>
          <w:szCs w:val="20"/>
        </w:rPr>
        <w:t>, Regional Executive for WSCF-ME. “I personally believe that change is done in small steps, starting from our regional gatherings that sow seeds of peace to be reaped in the future.”</w:t>
      </w:r>
    </w:p>
    <w:p w14:paraId="66378C58" w14:textId="77777777" w:rsidR="00B4467A" w:rsidRPr="003565B1" w:rsidRDefault="00B4467A" w:rsidP="00B4467A">
      <w:pPr>
        <w:pStyle w:val="NormalWeb"/>
        <w:shd w:val="clear" w:color="auto" w:fill="FFFFFF"/>
        <w:spacing w:before="0" w:beforeAutospacing="0" w:after="0" w:afterAutospacing="0"/>
        <w:jc w:val="both"/>
        <w:rPr>
          <w:rFonts w:asciiTheme="minorHAnsi" w:hAnsiTheme="minorHAnsi"/>
          <w:i/>
          <w:iCs/>
          <w:color w:val="000000" w:themeColor="text1"/>
          <w:sz w:val="20"/>
          <w:szCs w:val="20"/>
        </w:rPr>
      </w:pPr>
      <w:r w:rsidRPr="003565B1">
        <w:rPr>
          <w:rFonts w:asciiTheme="minorHAnsi" w:hAnsiTheme="minorHAnsi"/>
          <w:i/>
          <w:iCs/>
          <w:color w:val="000000" w:themeColor="text1"/>
          <w:sz w:val="20"/>
          <w:szCs w:val="20"/>
        </w:rPr>
        <w:t>"The Interfaith Dialogue program’s importance lies in the fact that it brings together youth from different religious backgrounds…to engage in a constructive peace-facilitating dialogue."</w:t>
      </w:r>
    </w:p>
    <w:p w14:paraId="7C1009B2" w14:textId="77777777" w:rsidR="00B4467A" w:rsidRPr="003565B1" w:rsidRDefault="00B4467A" w:rsidP="00B4467A">
      <w:pPr>
        <w:pStyle w:val="NormalWeb"/>
        <w:shd w:val="clear" w:color="auto" w:fill="FFFFFF"/>
        <w:spacing w:before="0" w:beforeAutospacing="0" w:after="0" w:afterAutospacing="0"/>
        <w:jc w:val="both"/>
        <w:rPr>
          <w:rFonts w:ascii="Helvetica Neue" w:hAnsi="Helvetica Neue"/>
          <w:color w:val="000000" w:themeColor="text1"/>
        </w:rPr>
      </w:pPr>
      <w:r w:rsidRPr="003565B1">
        <w:rPr>
          <w:rFonts w:asciiTheme="minorHAnsi" w:hAnsiTheme="minorHAnsi"/>
          <w:color w:val="000000" w:themeColor="text1"/>
          <w:sz w:val="20"/>
          <w:szCs w:val="20"/>
        </w:rPr>
        <w:t>Your </w:t>
      </w:r>
      <w:hyperlink r:id="rId6" w:history="1">
        <w:r w:rsidRPr="003565B1">
          <w:rPr>
            <w:rStyle w:val="Hyperlink"/>
            <w:rFonts w:asciiTheme="minorHAnsi" w:hAnsiTheme="minorHAnsi"/>
            <w:color w:val="000000" w:themeColor="text1"/>
            <w:sz w:val="20"/>
            <w:szCs w:val="20"/>
            <w:u w:val="none"/>
          </w:rPr>
          <w:t>Mission &amp; Service</w:t>
        </w:r>
      </w:hyperlink>
      <w:r w:rsidRPr="003565B1">
        <w:rPr>
          <w:rFonts w:asciiTheme="minorHAnsi" w:hAnsiTheme="minorHAnsi"/>
          <w:color w:val="000000" w:themeColor="text1"/>
          <w:sz w:val="20"/>
          <w:szCs w:val="20"/>
        </w:rPr>
        <w:t> gifts help leaders in the Middle East and across the world collaborate and promote peaceful dialogue.</w:t>
      </w:r>
    </w:p>
    <w:p w14:paraId="140E302F" w14:textId="5F12D768"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7F5B3045" w14:textId="432EE7AE"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6857C5E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A50B625" w14:textId="5DB6F3F3"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56860E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059CE3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47EC9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4C3EF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174E1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31C689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3E5D36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EB1E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1020F82"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719909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CDE58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7EC2399"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91E621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DA637C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CB7310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DFA72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11BD74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1DEE4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B49B6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5EF62B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BAA59A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13F03D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983E9B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AAB0D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34EA58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32320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B6BAC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027EB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6765F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62E8A9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8831F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DF128B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7B3F4D6"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16E5E"/>
    <w:rsid w:val="00027B99"/>
    <w:rsid w:val="000835BE"/>
    <w:rsid w:val="000934CC"/>
    <w:rsid w:val="00113CCF"/>
    <w:rsid w:val="001574D3"/>
    <w:rsid w:val="001664AE"/>
    <w:rsid w:val="00166C4D"/>
    <w:rsid w:val="00194DF2"/>
    <w:rsid w:val="001A424D"/>
    <w:rsid w:val="001D2BB6"/>
    <w:rsid w:val="002011F9"/>
    <w:rsid w:val="0023243E"/>
    <w:rsid w:val="0029672D"/>
    <w:rsid w:val="002A6529"/>
    <w:rsid w:val="002B1E72"/>
    <w:rsid w:val="002C5CCC"/>
    <w:rsid w:val="00301E3F"/>
    <w:rsid w:val="00321522"/>
    <w:rsid w:val="003565B1"/>
    <w:rsid w:val="003B431B"/>
    <w:rsid w:val="003E0162"/>
    <w:rsid w:val="00404891"/>
    <w:rsid w:val="00424C8C"/>
    <w:rsid w:val="00430AB4"/>
    <w:rsid w:val="004C046B"/>
    <w:rsid w:val="004D325A"/>
    <w:rsid w:val="004E63C4"/>
    <w:rsid w:val="005209D1"/>
    <w:rsid w:val="005336A0"/>
    <w:rsid w:val="005632AC"/>
    <w:rsid w:val="00576007"/>
    <w:rsid w:val="005B5CF6"/>
    <w:rsid w:val="0063306A"/>
    <w:rsid w:val="00696141"/>
    <w:rsid w:val="006A2DEB"/>
    <w:rsid w:val="006E5384"/>
    <w:rsid w:val="006F1ADF"/>
    <w:rsid w:val="0070520B"/>
    <w:rsid w:val="00790B70"/>
    <w:rsid w:val="007B70F3"/>
    <w:rsid w:val="007E1FB5"/>
    <w:rsid w:val="007E721B"/>
    <w:rsid w:val="00800926"/>
    <w:rsid w:val="00811B5F"/>
    <w:rsid w:val="00813136"/>
    <w:rsid w:val="008279F6"/>
    <w:rsid w:val="008425C6"/>
    <w:rsid w:val="00890F23"/>
    <w:rsid w:val="008A2B34"/>
    <w:rsid w:val="008C5827"/>
    <w:rsid w:val="008D0962"/>
    <w:rsid w:val="008D5C3A"/>
    <w:rsid w:val="00917A27"/>
    <w:rsid w:val="009270CA"/>
    <w:rsid w:val="00960D08"/>
    <w:rsid w:val="00971FAA"/>
    <w:rsid w:val="00993F83"/>
    <w:rsid w:val="009C4876"/>
    <w:rsid w:val="009E7F85"/>
    <w:rsid w:val="00A4771B"/>
    <w:rsid w:val="00A725DC"/>
    <w:rsid w:val="00A74635"/>
    <w:rsid w:val="00AA2BAE"/>
    <w:rsid w:val="00AA4428"/>
    <w:rsid w:val="00AF3CB1"/>
    <w:rsid w:val="00B445A3"/>
    <w:rsid w:val="00B4467A"/>
    <w:rsid w:val="00B60925"/>
    <w:rsid w:val="00BA69E3"/>
    <w:rsid w:val="00BF0485"/>
    <w:rsid w:val="00C15774"/>
    <w:rsid w:val="00C62AD3"/>
    <w:rsid w:val="00C62E82"/>
    <w:rsid w:val="00CB35DA"/>
    <w:rsid w:val="00CE508C"/>
    <w:rsid w:val="00D04B99"/>
    <w:rsid w:val="00D93703"/>
    <w:rsid w:val="00DA37B1"/>
    <w:rsid w:val="00DA452E"/>
    <w:rsid w:val="00DC7ED1"/>
    <w:rsid w:val="00E30F95"/>
    <w:rsid w:val="00E434A9"/>
    <w:rsid w:val="00ED261A"/>
    <w:rsid w:val="00EE4C12"/>
    <w:rsid w:val="00F04D94"/>
    <w:rsid w:val="00F55AB6"/>
    <w:rsid w:val="00F616FF"/>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3C4"/>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church.ca/donat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9</cp:revision>
  <cp:lastPrinted>2023-03-09T19:02:00Z</cp:lastPrinted>
  <dcterms:created xsi:type="dcterms:W3CDTF">2023-03-06T15:42:00Z</dcterms:created>
  <dcterms:modified xsi:type="dcterms:W3CDTF">2023-03-10T16:37:00Z</dcterms:modified>
</cp:coreProperties>
</file>