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5A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Celebrating Communion</w:t>
      </w:r>
    </w:p>
    <w:p w:rsidR="005B722A" w:rsidRPr="00824C7E" w:rsidRDefault="005B722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bookmarkStart w:id="0" w:name="_GoBack"/>
      <w:bookmarkEnd w:id="0"/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God be with you.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ab/>
        <w:t xml:space="preserve"> </w:t>
      </w: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And also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 with you!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Present your heart forth to God.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ab/>
      </w: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We open our hearts to God’s presence!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Let us give thanks to God!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ab/>
      </w: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It is right to give God thanks and praise.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Creator God, we praise you for all the goodness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you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have sown in this world.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From the beginning of time, you have planted love in your Creation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In all of our relations: the rocks and trees, the skies and seas,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The birds, the fish, the plants and the animals, and the people.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We are in awe and wonder of all that you have done.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But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you didn’t stop there! Not only did you sow the seeds of love,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You also tended the ground in which they grew.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Among the people, you raised up leaders who nurtured people through your dream.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You anointed prophets and judges to hold out your dream and sought to pull out the weeds from our hearts.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Yet we often left our gardens untended, forgetting your original call and hope.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All that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was created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you intended and called to bear the fruit of life.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In remembrance of this original call, our hearts cry out to you.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Holy, holy, holy God,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God of majesty and life,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Heaven and earth are full of your glory!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Hosanna in the highest!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Blessed is the One who comes in the name of the Living God.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Sing: </w:t>
      </w:r>
      <w:r w:rsidRPr="00824C7E">
        <w:rPr>
          <w:rFonts w:ascii="Calibri" w:eastAsia="Calibri" w:hAnsi="Calibri" w:cs="Calibri"/>
          <w:color w:val="111C24"/>
          <w:lang w:val="en-CA"/>
        </w:rPr>
        <w:t xml:space="preserve"> VU703 In the Bulb there is a flower (v.1)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Despite your tender care, we still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didn’t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get your dream,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So in the fullness of time, you revealed in the person of Jesus,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Who came into the garden of your world to grow among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us.</w:t>
      </w:r>
      <w:proofErr w:type="gramEnd"/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Jesus showed us what truly good fruit looked like,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And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he did something that no other had done before.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He loved so widely and fully that his life forces spread out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Like the sun’s rays nourishing life in all he touched.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Even though a bountiful harvest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was freely given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to all,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The parasites of fear and power rose in us,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impeding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our flourishing in your love.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On the night in which he was betrayed,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Jesus sat at the table with his followers and friends.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Celebrating the gifts of God’s love and freedom,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They shared a meal together.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As they ate, he took the bread of freedom and life,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Gave thanks to God, and gave it to his disciples, saying: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“Take this bread and eat. This is my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body which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is given for you.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Whenever you eat, remember me.”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And after supper, he took the cup of blessing, gave thanks to God,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And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gave it to each of his disciples in turn, saying to them: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“Take this and drink. This is my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life which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is poured out for you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For the forgiveness of all.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Whenever you drink, remember me.”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In this simple meal, we see the full blossom of Jesus’ life,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Lived boldly and given freely.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Nothing could stop his sharing of himself.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Not even death could prevent love’s fruit.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And so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we proclaim them mystery of our faith: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Christ has died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, </w:t>
      </w: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Christ is risen,</w:t>
      </w:r>
      <w:proofErr w:type="gramEnd"/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And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 Christ will come again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So that his life and love might bear fruit in us.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b/>
          <w:bCs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Sing: </w:t>
      </w:r>
      <w:r w:rsidRPr="00824C7E">
        <w:rPr>
          <w:rFonts w:ascii="Calibri" w:eastAsia="Calibri" w:hAnsi="Calibri" w:cs="Calibri"/>
          <w:color w:val="111C24"/>
          <w:lang w:val="en-CA"/>
        </w:rPr>
        <w:t xml:space="preserve"> VU703 In the Bulb there is a flower (v.2)</w:t>
      </w:r>
    </w:p>
    <w:p w:rsidR="002A3B5A" w:rsidRPr="002A3B5A" w:rsidRDefault="002A3B5A" w:rsidP="002A3B5A">
      <w:pPr>
        <w:ind w:hanging="18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And so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we join our hearts together in a moment of silent prayer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As we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remember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all whom you would have us share this meal with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And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all that weighs on our hearts: </w:t>
      </w:r>
    </w:p>
    <w:p w:rsidR="002A3B5A" w:rsidRPr="00824C7E" w:rsidRDefault="002A3B5A" w:rsidP="002A3B5A">
      <w:pPr>
        <w:ind w:hanging="180"/>
        <w:rPr>
          <w:rFonts w:ascii="Calibri" w:eastAsia="Calibri" w:hAnsi="Calibri" w:cs="Calibri"/>
          <w:color w:val="111C24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Pour your Spirit upon us and upon these gifts, O God,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That we might be transformed more and more into the likeness of Christ.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Dying to our old ways, may we rise to life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anew.</w:t>
      </w:r>
      <w:proofErr w:type="gramEnd"/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Through your presence, may the garden of your Creation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 </w:t>
      </w: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flourish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and thrive,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and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the fruits we bear nourish others.</w:t>
      </w:r>
    </w:p>
    <w:p w:rsidR="002A3B5A" w:rsidRPr="002A3B5A" w:rsidRDefault="002A3B5A" w:rsidP="005B722A">
      <w:pPr>
        <w:ind w:left="-27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Through Christ, with Christ, and in Christ,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In the unity of the Holy Spirit,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All glory is yours, God most holy,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Now and forever.  Amen</w:t>
      </w:r>
    </w:p>
    <w:p w:rsidR="002A3B5A" w:rsidRPr="002A3B5A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sz w:val="18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Sing: </w:t>
      </w:r>
      <w:r w:rsidRPr="00824C7E">
        <w:rPr>
          <w:rFonts w:ascii="Calibri" w:eastAsia="Calibri" w:hAnsi="Calibri" w:cs="Calibri"/>
          <w:color w:val="111C24"/>
          <w:lang w:val="en-CA"/>
        </w:rPr>
        <w:t xml:space="preserve"> VU703 In the Bulb there is a flower (v.3)</w:t>
      </w:r>
    </w:p>
    <w:p w:rsidR="002A3B5A" w:rsidRPr="002A3B5A" w:rsidRDefault="002A3B5A" w:rsidP="005B722A">
      <w:pPr>
        <w:ind w:left="-27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Sharing of the Bread and Cup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When we share the bread together, 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 xml:space="preserve">We remember that Jesus was strongest and most powerful in his weakest and most vulnerable moments. </w:t>
      </w:r>
    </w:p>
    <w:p w:rsidR="002A3B5A" w:rsidRPr="002A3B5A" w:rsidRDefault="002A3B5A" w:rsidP="005B722A">
      <w:pPr>
        <w:ind w:left="-27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This broken loaf is the bread of life.</w:t>
      </w:r>
    </w:p>
    <w:p w:rsidR="002A3B5A" w:rsidRPr="002A3B5A" w:rsidRDefault="002A3B5A" w:rsidP="005B722A">
      <w:pPr>
        <w:ind w:left="-27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When we fill this cup, we remember the common cup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color w:val="111C24"/>
          <w:lang w:val="en-CA"/>
        </w:rPr>
        <w:t>And</w:t>
      </w:r>
      <w:proofErr w:type="gramEnd"/>
      <w:r w:rsidRPr="00824C7E">
        <w:rPr>
          <w:rFonts w:ascii="Calibri" w:eastAsia="Calibri" w:hAnsi="Calibri" w:cs="Calibri"/>
          <w:color w:val="111C24"/>
          <w:lang w:val="en-CA"/>
        </w:rPr>
        <w:t xml:space="preserve"> the abundant blessings that have been entrusted to us.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This is the cup of blessing.</w:t>
      </w:r>
    </w:p>
    <w:p w:rsidR="002A3B5A" w:rsidRPr="002A3B5A" w:rsidRDefault="002A3B5A" w:rsidP="005B722A">
      <w:pPr>
        <w:ind w:left="-270"/>
        <w:rPr>
          <w:rFonts w:ascii="Calibri" w:eastAsia="Calibri" w:hAnsi="Calibri" w:cs="Calibri"/>
          <w:color w:val="111C24"/>
          <w:sz w:val="18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color w:val="111C24"/>
          <w:lang w:val="en-CA"/>
        </w:rPr>
      </w:pPr>
      <w:r w:rsidRPr="00824C7E">
        <w:rPr>
          <w:rFonts w:ascii="Calibri" w:eastAsia="Calibri" w:hAnsi="Calibri" w:cs="Calibri"/>
          <w:color w:val="111C24"/>
          <w:lang w:val="en-CA"/>
        </w:rPr>
        <w:t>The gifts of God for the people of God.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Thanks be to God.</w:t>
      </w:r>
    </w:p>
    <w:p w:rsidR="002A3B5A" w:rsidRPr="002A3B5A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sz w:val="18"/>
          <w:lang w:val="en-CA"/>
        </w:rPr>
      </w:pP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Prayer after Communion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Gracious God, thank you for all the ways you nourish and replenish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our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 lives! For time spent with others at this table, for the life and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teachings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 of Jesus, and for your hope that grows daily in our hearts –</w:t>
      </w:r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thank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 you! Today and always, may we follow in the Way of </w:t>
      </w: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Jesus,</w:t>
      </w:r>
      <w:proofErr w:type="gramEnd"/>
    </w:p>
    <w:p w:rsidR="002A3B5A" w:rsidRPr="00824C7E" w:rsidRDefault="002A3B5A" w:rsidP="005B722A">
      <w:pPr>
        <w:ind w:left="-27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sowing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 seeds of grace in deep, bold and daring ways so that all</w:t>
      </w:r>
    </w:p>
    <w:p w:rsidR="00D15C09" w:rsidRDefault="002A3B5A" w:rsidP="005B722A">
      <w:pPr>
        <w:ind w:left="-270"/>
      </w:pP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Creation </w:t>
      </w:r>
      <w:proofErr w:type="gramStart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might be nourished</w:t>
      </w:r>
      <w:proofErr w:type="gramEnd"/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 xml:space="preserve"> by your love. All of this we pray, in Jesus’</w:t>
      </w:r>
      <w:r w:rsidR="005B722A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  <w:r w:rsidRPr="00824C7E">
        <w:rPr>
          <w:rFonts w:ascii="Calibri" w:eastAsia="Calibri" w:hAnsi="Calibri" w:cs="Calibri"/>
          <w:b/>
          <w:bCs/>
          <w:color w:val="111C24"/>
          <w:lang w:val="en-CA"/>
        </w:rPr>
        <w:t>name. Amen!</w:t>
      </w:r>
    </w:p>
    <w:sectPr w:rsidR="00D15C09" w:rsidSect="002A3B5A">
      <w:pgSz w:w="15840" w:h="12240" w:orient="landscape" w:code="1"/>
      <w:pgMar w:top="720" w:right="720" w:bottom="720" w:left="720" w:header="706" w:footer="706" w:gutter="288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5A"/>
    <w:rsid w:val="00007A2B"/>
    <w:rsid w:val="0022168B"/>
    <w:rsid w:val="002A3B5A"/>
    <w:rsid w:val="003531FB"/>
    <w:rsid w:val="004B7032"/>
    <w:rsid w:val="004B7E54"/>
    <w:rsid w:val="004D068D"/>
    <w:rsid w:val="005B722A"/>
    <w:rsid w:val="006F409E"/>
    <w:rsid w:val="009818AC"/>
    <w:rsid w:val="00C513C4"/>
    <w:rsid w:val="00D07DF3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7CC5"/>
  <w15:chartTrackingRefBased/>
  <w15:docId w15:val="{AFB2E780-5EB5-42DB-A31F-E197F87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3B5A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Lavery</dc:creator>
  <cp:keywords/>
  <dc:description/>
  <cp:lastModifiedBy>Heather Lavery</cp:lastModifiedBy>
  <cp:revision>1</cp:revision>
  <dcterms:created xsi:type="dcterms:W3CDTF">2024-06-06T13:50:00Z</dcterms:created>
  <dcterms:modified xsi:type="dcterms:W3CDTF">2024-06-06T14:01:00Z</dcterms:modified>
</cp:coreProperties>
</file>