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Friends, Advent is a season of waiting. 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We wait for Christ to be born.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We wait for the feeling that love is near.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We wait for God’s promised day.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Advent is a season of waiting.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proofErr w:type="gramStart"/>
      <w:r w:rsidRPr="00A0705B">
        <w:rPr>
          <w:rFonts w:ascii="Calibri" w:eastAsia="Cambria" w:hAnsi="Calibri" w:cs="Calibri"/>
          <w:bCs/>
          <w:color w:val="111C24"/>
        </w:rPr>
        <w:t>And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while we humans are good at many things, waiting is not high on that list. We are an impatient and anxious bunch, eager for the hope of what comes next. 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Maybe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that’s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why the table is such a gift.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For when we come to this table, for just a moment, the waiting stops. When we come to this table, for just a moment, we get a glimpse of God’s promised day.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We get a glimpse of a world where all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are fed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and all are welcomed.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And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for just a moment we can believe the angels when they say, “Be not afraid.”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For just a moment, Mary’s words tumble through our minds – words of justice and hope, words like: “the hungry have been filled” and “The humble have been lifted.”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So come to this table.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Come catch a glimpse of what could be.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Come end your waiting, for love is hovering close.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This is what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it’s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all about.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God is all around us. 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proofErr w:type="gramStart"/>
      <w:r w:rsidRPr="00A0705B">
        <w:rPr>
          <w:rFonts w:ascii="Calibri" w:eastAsia="Cambria" w:hAnsi="Calibri" w:cs="Calibri"/>
          <w:bCs/>
          <w:color w:val="111C24"/>
        </w:rPr>
        <w:t>So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come, this good news is for you.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All are welcome here.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We gather on this first Sunday of Advent 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Eager to start the journey towards Christmas, 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But also cognizant that the world 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proofErr w:type="gramStart"/>
      <w:r w:rsidRPr="00A0705B">
        <w:rPr>
          <w:rFonts w:ascii="Calibri" w:eastAsia="Cambria" w:hAnsi="Calibri" w:cs="Calibri"/>
          <w:bCs/>
          <w:color w:val="111C24"/>
        </w:rPr>
        <w:t>Isn’t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as we’d hoped it would be. 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proofErr w:type="gramStart"/>
      <w:r w:rsidRPr="00A0705B">
        <w:rPr>
          <w:rFonts w:ascii="Calibri" w:eastAsia="Cambria" w:hAnsi="Calibri" w:cs="Calibri"/>
          <w:bCs/>
          <w:color w:val="111C24"/>
        </w:rPr>
        <w:t>So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we come to the table carrying the prayers of our hearts and minds.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Let us pray: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Loving God, 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We come to this table today longing for a new beginning.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In a world that so often feels like its ending,</w:t>
      </w:r>
    </w:p>
    <w:p w:rsidR="002F2CE5" w:rsidRDefault="002F2CE5" w:rsidP="00925715">
      <w:pPr>
        <w:ind w:hanging="180"/>
        <w:rPr>
          <w:rFonts w:ascii="Calibri" w:eastAsia="Cambria" w:hAnsi="Calibri" w:cs="Calibri"/>
          <w:bCs/>
          <w:color w:val="111C24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We crave the hope of a new beginning.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We long to hear from the endings and crash landing 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Of our hurting world and start again,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Rooted in your good news.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So week by week, bit by bit, we return to your Word.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Week by week, bit by bit, we return to each other.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Week by week, and bit by bit, we repeat the truths that we so often need to hear, 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proofErr w:type="gramStart"/>
      <w:r w:rsidRPr="00A0705B">
        <w:rPr>
          <w:rFonts w:ascii="Calibri" w:eastAsia="Cambria" w:hAnsi="Calibri" w:cs="Calibri"/>
          <w:bCs/>
          <w:color w:val="111C24"/>
        </w:rPr>
        <w:t>Trusting that by your grace,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it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is never too late to start again.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Here at this table, we remember a meal shared among friends, which was the start of something that would changes lives forever. Here are this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table,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we remember a meal shared among disciples, followers, that would mark the beginning of something new for all of their lives. 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Here are this table, as modern-day disciples, we remember that Jesus shared a meal with the people closest to him.  During that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meal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Jesus took some bread, gave thanks for it, and then broke it.  He passed those broken pieces and passed them among those at the table saying: “Take, eat. This is my body, given for you. Each time you do this, remember me.” </w:t>
      </w:r>
      <w:proofErr w:type="spellStart"/>
      <w:r w:rsidRPr="00A0705B">
        <w:rPr>
          <w:rFonts w:ascii="Calibri" w:eastAsia="Cambria" w:hAnsi="Calibri" w:cs="Calibri"/>
          <w:bCs/>
          <w:color w:val="111C24"/>
        </w:rPr>
        <w:t>Some time</w:t>
      </w:r>
      <w:proofErr w:type="spellEnd"/>
      <w:r w:rsidRPr="00A0705B">
        <w:rPr>
          <w:rFonts w:ascii="Calibri" w:eastAsia="Cambria" w:hAnsi="Calibri" w:cs="Calibri"/>
          <w:bCs/>
          <w:color w:val="111C24"/>
        </w:rPr>
        <w:t xml:space="preserve"> later, Jesus took a cup of wine, and after giving thanks for it, passed it among his friends,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saying: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“Take, drink.  This is the promise of God. Each time you share a drink like this, remember me.”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And so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this next stage in ministry, this new beginning, began.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proofErr w:type="gramStart"/>
      <w:r w:rsidRPr="00A0705B">
        <w:rPr>
          <w:rFonts w:ascii="Calibri" w:eastAsia="Cambria" w:hAnsi="Calibri" w:cs="Calibri"/>
          <w:bCs/>
          <w:color w:val="111C24"/>
        </w:rPr>
        <w:t>So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in this spirit of beginnings, we come to the table.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Once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more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we ask that you would meet us here. 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Pour out your Spirit on this ordinary meal, that in this bread and cup we may glimpse a new day.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May the sight of everyone being welcomed at this Table remind us that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all are loved by you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>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May the evidence that there is food for all remind us that no one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is meant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to go hungry.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lastRenderedPageBreak/>
        <w:t>May the fact that our own mistakes, shame and doubt do not keep us from this Table remind us that you welcome and love us as we are.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proofErr w:type="gramStart"/>
      <w:r w:rsidRPr="00A0705B">
        <w:rPr>
          <w:rFonts w:ascii="Calibri" w:eastAsia="Cambria" w:hAnsi="Calibri" w:cs="Calibri"/>
          <w:bCs/>
          <w:color w:val="111C24"/>
        </w:rPr>
        <w:t>And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may all these truths serve as building blocks for a new day, for a new beginning. 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With hope in our hearts, we pray.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With hope in our hearts, we gather. 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With hope in our hearts, we begin again.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Meet us here. 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>Allow this joyful feast to be the start of something new.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:rsidR="00925715" w:rsidRPr="00A0705B" w:rsidRDefault="00B70EED" w:rsidP="00925715">
      <w:pPr>
        <w:ind w:hanging="180"/>
        <w:rPr>
          <w:rFonts w:ascii="Calibri" w:eastAsia="Cambria" w:hAnsi="Calibri" w:cs="Calibri"/>
          <w:bCs/>
          <w:i/>
          <w:iCs/>
          <w:color w:val="111C24"/>
        </w:rPr>
      </w:pPr>
      <w:r>
        <w:rPr>
          <w:rFonts w:ascii="Calibri" w:eastAsia="Cambria" w:hAnsi="Calibri" w:cs="Calibri"/>
          <w:b/>
          <w:noProof/>
          <w:color w:val="111C24"/>
          <w:lang w:val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149225</wp:posOffset>
            </wp:positionV>
            <wp:extent cx="4255770" cy="2837180"/>
            <wp:effectExtent l="0" t="0" r="0" b="1270"/>
            <wp:wrapTight wrapText="bothSides">
              <wp:wrapPolygon edited="0">
                <wp:start x="0" y="0"/>
                <wp:lineTo x="0" y="21465"/>
                <wp:lineTo x="21465" y="21465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rgan-winston-q8E0m78DVo4-unsplash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77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715" w:rsidRPr="00A0705B">
        <w:rPr>
          <w:rFonts w:ascii="Calibri" w:eastAsia="Cambria" w:hAnsi="Calibri" w:cs="Calibri"/>
          <w:bCs/>
          <w:color w:val="111C24"/>
        </w:rPr>
        <w:t xml:space="preserve">With joy and hope, we weave our voices together to pray the words our brother and teacher Jesus taught us to pray, saying </w:t>
      </w:r>
      <w:r w:rsidR="00925715" w:rsidRPr="00A0705B">
        <w:rPr>
          <w:rFonts w:ascii="Calibri" w:eastAsia="Cambria" w:hAnsi="Calibri" w:cs="Calibri"/>
          <w:bCs/>
          <w:i/>
          <w:iCs/>
          <w:color w:val="111C24"/>
        </w:rPr>
        <w:t>Our Father…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Cs/>
          <w:i/>
          <w:iCs/>
          <w:color w:val="111C24"/>
          <w:sz w:val="12"/>
        </w:rPr>
      </w:pP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/>
          <w:color w:val="111C24"/>
        </w:rPr>
      </w:pPr>
      <w:r w:rsidRPr="00A0705B">
        <w:rPr>
          <w:rFonts w:ascii="Calibri" w:eastAsia="Cambria" w:hAnsi="Calibri" w:cs="Calibri"/>
          <w:b/>
          <w:color w:val="111C24"/>
        </w:rPr>
        <w:t>Sharing the Elements</w:t>
      </w:r>
    </w:p>
    <w:p w:rsidR="00925715" w:rsidRPr="00EE6590" w:rsidRDefault="00925715" w:rsidP="00925715">
      <w:pPr>
        <w:ind w:hanging="180"/>
        <w:rPr>
          <w:rFonts w:ascii="Calibri" w:eastAsia="Cambria" w:hAnsi="Calibri" w:cs="Calibri"/>
          <w:b/>
          <w:color w:val="111C24"/>
          <w:sz w:val="12"/>
        </w:rPr>
      </w:pPr>
    </w:p>
    <w:p w:rsidR="00925715" w:rsidRPr="00A0705B" w:rsidRDefault="00C92D11" w:rsidP="00925715">
      <w:pPr>
        <w:ind w:hanging="18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 xml:space="preserve">Prayer </w:t>
      </w:r>
      <w:proofErr w:type="gramStart"/>
      <w:r>
        <w:rPr>
          <w:rFonts w:ascii="Calibri" w:eastAsia="Cambria" w:hAnsi="Calibri" w:cs="Calibri"/>
          <w:b/>
          <w:color w:val="111C24"/>
        </w:rPr>
        <w:t>A</w:t>
      </w:r>
      <w:r w:rsidR="00925715" w:rsidRPr="00A0705B">
        <w:rPr>
          <w:rFonts w:ascii="Calibri" w:eastAsia="Cambria" w:hAnsi="Calibri" w:cs="Calibri"/>
          <w:b/>
          <w:color w:val="111C24"/>
        </w:rPr>
        <w:t>fter</w:t>
      </w:r>
      <w:proofErr w:type="gramEnd"/>
      <w:r w:rsidR="00925715" w:rsidRPr="00A0705B">
        <w:rPr>
          <w:rFonts w:ascii="Calibri" w:eastAsia="Cambria" w:hAnsi="Calibri" w:cs="Calibri"/>
          <w:b/>
          <w:color w:val="111C24"/>
        </w:rPr>
        <w:t xml:space="preserve"> Communion </w:t>
      </w:r>
    </w:p>
    <w:p w:rsidR="00925715" w:rsidRPr="00A0705B" w:rsidRDefault="00925715" w:rsidP="00925715">
      <w:pPr>
        <w:ind w:hanging="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Nourishing God, </w:t>
      </w:r>
    </w:p>
    <w:p w:rsidR="00925715" w:rsidRPr="00A0705B" w:rsidRDefault="00925715" w:rsidP="00925715">
      <w:pPr>
        <w:ind w:left="-180"/>
        <w:rPr>
          <w:rFonts w:ascii="Calibri" w:eastAsia="Cambria" w:hAnsi="Calibri" w:cs="Calibri"/>
          <w:bCs/>
          <w:color w:val="111C24"/>
        </w:rPr>
      </w:pPr>
      <w:r w:rsidRPr="00A0705B">
        <w:rPr>
          <w:rFonts w:ascii="Calibri" w:eastAsia="Cambria" w:hAnsi="Calibri" w:cs="Calibri"/>
          <w:bCs/>
          <w:color w:val="111C24"/>
        </w:rPr>
        <w:t xml:space="preserve">Sometimes we tell ourselves that too much has taken place to begin again. We think the world is too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far gone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. We think we have made too </w:t>
      </w:r>
      <w:bookmarkStart w:id="0" w:name="_GoBack"/>
      <w:bookmarkEnd w:id="0"/>
      <w:r w:rsidRPr="00A0705B">
        <w:rPr>
          <w:rFonts w:ascii="Calibri" w:eastAsia="Cambria" w:hAnsi="Calibri" w:cs="Calibri"/>
          <w:bCs/>
          <w:color w:val="111C24"/>
        </w:rPr>
        <w:t xml:space="preserve">many mistakes. We tell ourselves that we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couldn’t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possibly begin again. </w:t>
      </w:r>
      <w:proofErr w:type="gramStart"/>
      <w:r w:rsidRPr="00A0705B">
        <w:rPr>
          <w:rFonts w:ascii="Calibri" w:eastAsia="Cambria" w:hAnsi="Calibri" w:cs="Calibri"/>
          <w:bCs/>
          <w:color w:val="111C24"/>
        </w:rPr>
        <w:t>But then</w:t>
      </w:r>
      <w:proofErr w:type="gramEnd"/>
      <w:r w:rsidRPr="00A0705B">
        <w:rPr>
          <w:rFonts w:ascii="Calibri" w:eastAsia="Cambria" w:hAnsi="Calibri" w:cs="Calibri"/>
          <w:bCs/>
          <w:color w:val="111C24"/>
        </w:rPr>
        <w:t xml:space="preserve"> we come to this Table and we get a glimpse of your kin-dom.</w:t>
      </w:r>
    </w:p>
    <w:p w:rsidR="00925715" w:rsidRPr="00A0705B" w:rsidRDefault="00925715" w:rsidP="00925715">
      <w:pPr>
        <w:ind w:left="720"/>
        <w:rPr>
          <w:rFonts w:ascii="Calibri" w:eastAsia="Cambria" w:hAnsi="Calibri" w:cs="Calibri"/>
          <w:b/>
          <w:color w:val="111C24"/>
        </w:rPr>
      </w:pPr>
      <w:r w:rsidRPr="00A0705B">
        <w:rPr>
          <w:rFonts w:ascii="Calibri" w:eastAsia="Cambria" w:hAnsi="Calibri" w:cs="Calibri"/>
          <w:b/>
          <w:color w:val="111C24"/>
        </w:rPr>
        <w:t xml:space="preserve">We come to this table and all are welcomed, all </w:t>
      </w:r>
      <w:proofErr w:type="gramStart"/>
      <w:r w:rsidRPr="00A0705B">
        <w:rPr>
          <w:rFonts w:ascii="Calibri" w:eastAsia="Cambria" w:hAnsi="Calibri" w:cs="Calibri"/>
          <w:b/>
          <w:color w:val="111C24"/>
        </w:rPr>
        <w:t>are seen</w:t>
      </w:r>
      <w:proofErr w:type="gramEnd"/>
      <w:r w:rsidRPr="00A0705B">
        <w:rPr>
          <w:rFonts w:ascii="Calibri" w:eastAsia="Cambria" w:hAnsi="Calibri" w:cs="Calibri"/>
          <w:b/>
          <w:color w:val="111C24"/>
        </w:rPr>
        <w:t xml:space="preserve">, all are fed. </w:t>
      </w:r>
    </w:p>
    <w:p w:rsidR="00925715" w:rsidRPr="00A0705B" w:rsidRDefault="00925715" w:rsidP="00925715">
      <w:pPr>
        <w:ind w:left="-180"/>
        <w:rPr>
          <w:rFonts w:ascii="Calibri" w:eastAsia="Cambria" w:hAnsi="Calibri" w:cs="Calibri"/>
          <w:b/>
          <w:color w:val="111C24"/>
        </w:rPr>
      </w:pPr>
      <w:r w:rsidRPr="00A0705B">
        <w:rPr>
          <w:rFonts w:ascii="Calibri" w:eastAsia="Cambria" w:hAnsi="Calibri" w:cs="Calibri"/>
          <w:b/>
          <w:color w:val="111C24"/>
        </w:rPr>
        <w:tab/>
      </w:r>
      <w:r w:rsidRPr="00A0705B">
        <w:rPr>
          <w:rFonts w:ascii="Calibri" w:eastAsia="Cambria" w:hAnsi="Calibri" w:cs="Calibri"/>
          <w:b/>
          <w:color w:val="111C24"/>
        </w:rPr>
        <w:tab/>
      </w:r>
      <w:proofErr w:type="gramStart"/>
      <w:r w:rsidRPr="00A0705B">
        <w:rPr>
          <w:rFonts w:ascii="Calibri" w:eastAsia="Cambria" w:hAnsi="Calibri" w:cs="Calibri"/>
          <w:b/>
          <w:color w:val="111C24"/>
        </w:rPr>
        <w:t>And</w:t>
      </w:r>
      <w:proofErr w:type="gramEnd"/>
      <w:r w:rsidRPr="00A0705B">
        <w:rPr>
          <w:rFonts w:ascii="Calibri" w:eastAsia="Cambria" w:hAnsi="Calibri" w:cs="Calibri"/>
          <w:b/>
          <w:color w:val="111C24"/>
        </w:rPr>
        <w:t xml:space="preserve"> just like that, we have hope.</w:t>
      </w:r>
    </w:p>
    <w:p w:rsidR="00925715" w:rsidRPr="00A0705B" w:rsidRDefault="00925715" w:rsidP="00925715">
      <w:pPr>
        <w:ind w:left="-180"/>
        <w:rPr>
          <w:rFonts w:ascii="Calibri" w:eastAsia="Cambria" w:hAnsi="Calibri" w:cs="Calibri"/>
          <w:b/>
          <w:color w:val="111C24"/>
        </w:rPr>
      </w:pPr>
      <w:r w:rsidRPr="00A0705B">
        <w:rPr>
          <w:rFonts w:ascii="Calibri" w:eastAsia="Cambria" w:hAnsi="Calibri" w:cs="Calibri"/>
          <w:b/>
          <w:color w:val="111C24"/>
        </w:rPr>
        <w:tab/>
      </w:r>
      <w:r w:rsidRPr="00A0705B">
        <w:rPr>
          <w:rFonts w:ascii="Calibri" w:eastAsia="Cambria" w:hAnsi="Calibri" w:cs="Calibri"/>
          <w:b/>
          <w:color w:val="111C24"/>
        </w:rPr>
        <w:tab/>
        <w:t>Just like that, we begin again.</w:t>
      </w:r>
    </w:p>
    <w:p w:rsidR="00925715" w:rsidRPr="00A0705B" w:rsidRDefault="00925715" w:rsidP="00925715">
      <w:pPr>
        <w:ind w:left="-180"/>
        <w:rPr>
          <w:rFonts w:ascii="Calibri" w:eastAsia="Cambria" w:hAnsi="Calibri" w:cs="Calibri"/>
          <w:b/>
          <w:color w:val="111C24"/>
        </w:rPr>
      </w:pPr>
      <w:r w:rsidRPr="00A0705B">
        <w:rPr>
          <w:rFonts w:ascii="Calibri" w:eastAsia="Cambria" w:hAnsi="Calibri" w:cs="Calibri"/>
          <w:b/>
          <w:color w:val="111C24"/>
        </w:rPr>
        <w:tab/>
      </w:r>
      <w:r w:rsidRPr="00A0705B">
        <w:rPr>
          <w:rFonts w:ascii="Calibri" w:eastAsia="Cambria" w:hAnsi="Calibri" w:cs="Calibri"/>
          <w:b/>
          <w:color w:val="111C24"/>
        </w:rPr>
        <w:tab/>
        <w:t>Thank you for the gift of this fresh start.</w:t>
      </w:r>
    </w:p>
    <w:p w:rsidR="00925715" w:rsidRPr="00A0705B" w:rsidRDefault="00925715" w:rsidP="00925715">
      <w:pPr>
        <w:rPr>
          <w:rFonts w:ascii="Calibri" w:eastAsia="Cambria" w:hAnsi="Calibri" w:cs="Calibri"/>
          <w:b/>
          <w:color w:val="111C24"/>
        </w:rPr>
      </w:pPr>
      <w:r w:rsidRPr="00A0705B">
        <w:rPr>
          <w:rFonts w:ascii="Calibri" w:eastAsia="Cambria" w:hAnsi="Calibri" w:cs="Calibri"/>
          <w:b/>
          <w:color w:val="111C24"/>
        </w:rPr>
        <w:tab/>
        <w:t xml:space="preserve">Thank you for planting hope deep </w:t>
      </w:r>
    </w:p>
    <w:p w:rsidR="00925715" w:rsidRPr="00A0705B" w:rsidRDefault="00925715" w:rsidP="00925715">
      <w:pPr>
        <w:ind w:firstLine="720"/>
        <w:rPr>
          <w:rFonts w:ascii="Calibri" w:eastAsia="Cambria" w:hAnsi="Calibri" w:cs="Calibri"/>
          <w:b/>
          <w:color w:val="111C24"/>
        </w:rPr>
      </w:pPr>
      <w:proofErr w:type="gramStart"/>
      <w:r w:rsidRPr="00A0705B">
        <w:rPr>
          <w:rFonts w:ascii="Calibri" w:eastAsia="Cambria" w:hAnsi="Calibri" w:cs="Calibri"/>
          <w:b/>
          <w:color w:val="111C24"/>
        </w:rPr>
        <w:t>within</w:t>
      </w:r>
      <w:proofErr w:type="gramEnd"/>
      <w:r w:rsidRPr="00A0705B">
        <w:rPr>
          <w:rFonts w:ascii="Calibri" w:eastAsia="Cambria" w:hAnsi="Calibri" w:cs="Calibri"/>
          <w:b/>
          <w:color w:val="111C24"/>
        </w:rPr>
        <w:t xml:space="preserve"> our bones.</w:t>
      </w:r>
    </w:p>
    <w:p w:rsidR="00925715" w:rsidRPr="00A0705B" w:rsidRDefault="00925715" w:rsidP="00925715">
      <w:pPr>
        <w:ind w:left="720"/>
        <w:rPr>
          <w:rFonts w:ascii="Calibri" w:eastAsia="Cambria" w:hAnsi="Calibri" w:cs="Calibri"/>
          <w:b/>
          <w:color w:val="111C24"/>
        </w:rPr>
      </w:pPr>
      <w:r w:rsidRPr="00A0705B">
        <w:rPr>
          <w:rFonts w:ascii="Calibri" w:eastAsia="Cambria" w:hAnsi="Calibri" w:cs="Calibri"/>
          <w:b/>
          <w:color w:val="111C24"/>
        </w:rPr>
        <w:t xml:space="preserve">Thank you for meeting us in ordinary bread and juice to remind us that </w:t>
      </w:r>
      <w:proofErr w:type="gramStart"/>
      <w:r w:rsidRPr="00A0705B">
        <w:rPr>
          <w:rFonts w:ascii="Calibri" w:eastAsia="Cambria" w:hAnsi="Calibri" w:cs="Calibri"/>
          <w:b/>
          <w:color w:val="111C24"/>
        </w:rPr>
        <w:t>it’s</w:t>
      </w:r>
      <w:proofErr w:type="gramEnd"/>
      <w:r w:rsidRPr="00A0705B">
        <w:rPr>
          <w:rFonts w:ascii="Calibri" w:eastAsia="Cambria" w:hAnsi="Calibri" w:cs="Calibri"/>
          <w:b/>
          <w:color w:val="111C24"/>
        </w:rPr>
        <w:t xml:space="preserve"> never too late to build your kingdom here. </w:t>
      </w:r>
    </w:p>
    <w:p w:rsidR="00925715" w:rsidRPr="00A0705B" w:rsidRDefault="00925715" w:rsidP="00925715">
      <w:pPr>
        <w:ind w:left="720"/>
        <w:rPr>
          <w:rFonts w:ascii="Calibri" w:eastAsia="Cambria" w:hAnsi="Calibri" w:cs="Calibri"/>
          <w:b/>
          <w:color w:val="111C24"/>
        </w:rPr>
      </w:pPr>
      <w:r w:rsidRPr="00A0705B">
        <w:rPr>
          <w:rFonts w:ascii="Calibri" w:eastAsia="Cambria" w:hAnsi="Calibri" w:cs="Calibri"/>
          <w:b/>
          <w:color w:val="111C24"/>
        </w:rPr>
        <w:t>We are grateful.</w:t>
      </w:r>
    </w:p>
    <w:p w:rsidR="00925715" w:rsidRDefault="00925715" w:rsidP="00925715">
      <w:pPr>
        <w:ind w:left="720"/>
        <w:rPr>
          <w:rFonts w:ascii="Calibri" w:eastAsia="Cambria" w:hAnsi="Calibri" w:cs="Calibri"/>
          <w:b/>
          <w:color w:val="111C24"/>
        </w:rPr>
      </w:pPr>
      <w:r w:rsidRPr="00A0705B">
        <w:rPr>
          <w:rFonts w:ascii="Calibri" w:eastAsia="Cambria" w:hAnsi="Calibri" w:cs="Calibri"/>
          <w:b/>
          <w:color w:val="111C24"/>
        </w:rPr>
        <w:t>Amen.</w:t>
      </w:r>
    </w:p>
    <w:p w:rsidR="00EE6590" w:rsidRDefault="00EE6590" w:rsidP="00925715">
      <w:pPr>
        <w:ind w:left="720"/>
        <w:rPr>
          <w:rFonts w:ascii="Calibri" w:eastAsia="Cambria" w:hAnsi="Calibri" w:cs="Calibri"/>
          <w:b/>
          <w:color w:val="111C24"/>
        </w:rPr>
      </w:pPr>
    </w:p>
    <w:p w:rsidR="00EE6590" w:rsidRDefault="00EE6590" w:rsidP="00925715">
      <w:pPr>
        <w:ind w:left="720"/>
        <w:rPr>
          <w:rFonts w:ascii="Calibri" w:eastAsia="Cambria" w:hAnsi="Calibri" w:cs="Calibri"/>
          <w:b/>
          <w:color w:val="111C24"/>
        </w:rPr>
      </w:pPr>
    </w:p>
    <w:p w:rsidR="00C92D11" w:rsidRDefault="00C92D11" w:rsidP="00EE6590">
      <w:pPr>
        <w:ind w:left="720"/>
        <w:jc w:val="center"/>
        <w:rPr>
          <w:rFonts w:ascii="Calibri" w:eastAsia="Cambria" w:hAnsi="Calibri" w:cs="Calibri"/>
          <w:b/>
          <w:color w:val="111C24"/>
        </w:rPr>
      </w:pPr>
    </w:p>
    <w:p w:rsidR="00EE6590" w:rsidRDefault="00C92D11" w:rsidP="00C92D11">
      <w:pPr>
        <w:ind w:left="72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 xml:space="preserve">                        </w:t>
      </w:r>
      <w:r w:rsidR="00EE6590">
        <w:rPr>
          <w:rFonts w:ascii="Calibri" w:eastAsia="Cambria" w:hAnsi="Calibri" w:cs="Calibri"/>
          <w:b/>
          <w:color w:val="111C24"/>
        </w:rPr>
        <w:t>Sacrament of Communion</w:t>
      </w:r>
    </w:p>
    <w:p w:rsidR="00C92D11" w:rsidRDefault="00C92D11" w:rsidP="00C92D11">
      <w:pPr>
        <w:ind w:left="72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 xml:space="preserve">                             December 1, 2024</w:t>
      </w:r>
    </w:p>
    <w:p w:rsidR="00EE6590" w:rsidRDefault="00EE6590" w:rsidP="00EE6590">
      <w:pPr>
        <w:ind w:left="720"/>
        <w:jc w:val="center"/>
        <w:rPr>
          <w:rFonts w:ascii="Calibri" w:eastAsia="Cambria" w:hAnsi="Calibri" w:cs="Calibri"/>
          <w:b/>
          <w:color w:val="111C24"/>
        </w:rPr>
      </w:pPr>
    </w:p>
    <w:p w:rsidR="00EE6590" w:rsidRPr="00A0705B" w:rsidRDefault="00EE6590" w:rsidP="00EE6590">
      <w:pPr>
        <w:ind w:left="720"/>
        <w:jc w:val="center"/>
        <w:rPr>
          <w:rFonts w:ascii="Calibri" w:eastAsia="Cambria" w:hAnsi="Calibri" w:cs="Calibri"/>
          <w:b/>
          <w:color w:val="111C24"/>
        </w:rPr>
      </w:pPr>
    </w:p>
    <w:p w:rsidR="00D15C09" w:rsidRDefault="00E05FF2"/>
    <w:sectPr w:rsidR="00D15C09" w:rsidSect="00925715">
      <w:pgSz w:w="15840" w:h="12240" w:orient="landscape" w:code="1"/>
      <w:pgMar w:top="720" w:right="720" w:bottom="720" w:left="720" w:header="706" w:footer="706" w:gutter="288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15"/>
    <w:rsid w:val="00007A2B"/>
    <w:rsid w:val="0022168B"/>
    <w:rsid w:val="002F2CE5"/>
    <w:rsid w:val="003531FB"/>
    <w:rsid w:val="004B7032"/>
    <w:rsid w:val="004B7E54"/>
    <w:rsid w:val="004D068D"/>
    <w:rsid w:val="006F409E"/>
    <w:rsid w:val="00925715"/>
    <w:rsid w:val="009818AC"/>
    <w:rsid w:val="00B70EED"/>
    <w:rsid w:val="00C513C4"/>
    <w:rsid w:val="00C92D11"/>
    <w:rsid w:val="00D07DF3"/>
    <w:rsid w:val="00E05FF2"/>
    <w:rsid w:val="00E4230F"/>
    <w:rsid w:val="00EE6590"/>
    <w:rsid w:val="00F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BE150"/>
  <w15:chartTrackingRefBased/>
  <w15:docId w15:val="{476019DF-7C52-44FB-A96C-F4D75C9D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5715"/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Lavery</dc:creator>
  <cp:keywords/>
  <dc:description/>
  <cp:lastModifiedBy>Heather Lavery</cp:lastModifiedBy>
  <cp:revision>3</cp:revision>
  <dcterms:created xsi:type="dcterms:W3CDTF">2024-11-25T20:58:00Z</dcterms:created>
  <dcterms:modified xsi:type="dcterms:W3CDTF">2024-11-27T21:49:00Z</dcterms:modified>
</cp:coreProperties>
</file>